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690"/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1842FB" w:rsidRPr="00AE5F93" w:rsidTr="00DF3F93">
        <w:trPr>
          <w:trHeight w:val="2486"/>
        </w:trPr>
        <w:tc>
          <w:tcPr>
            <w:tcW w:w="4935" w:type="dxa"/>
          </w:tcPr>
          <w:p w:rsidR="001842FB" w:rsidRPr="00981A92" w:rsidRDefault="001842FB" w:rsidP="00DF3F93">
            <w:bookmarkStart w:id="0" w:name="_GoBack"/>
          </w:p>
        </w:tc>
        <w:tc>
          <w:tcPr>
            <w:tcW w:w="4554" w:type="dxa"/>
          </w:tcPr>
          <w:p w:rsidR="001842FB" w:rsidRPr="00981A92" w:rsidRDefault="001842FB" w:rsidP="00DF3F93">
            <w:pPr>
              <w:jc w:val="right"/>
            </w:pPr>
            <w:r w:rsidRPr="00981A92">
              <w:t>Утверждаю:</w:t>
            </w:r>
          </w:p>
          <w:p w:rsidR="001842FB" w:rsidRPr="00981A92" w:rsidRDefault="001842FB" w:rsidP="00DF3F93">
            <w:pPr>
              <w:jc w:val="right"/>
              <w:rPr>
                <w:i/>
              </w:rPr>
            </w:pPr>
            <w:r w:rsidRPr="00981A92">
              <w:rPr>
                <w:i/>
              </w:rPr>
              <w:t xml:space="preserve">Директор по связям с общественностью – </w:t>
            </w:r>
            <w:r w:rsidRPr="00981A92">
              <w:rPr>
                <w:i/>
              </w:rPr>
              <w:br/>
              <w:t xml:space="preserve">руководитель Блока </w:t>
            </w:r>
            <w:r w:rsidRPr="00981A92">
              <w:rPr>
                <w:i/>
              </w:rPr>
              <w:br/>
              <w:t>информационной политики</w:t>
            </w:r>
          </w:p>
          <w:p w:rsidR="001842FB" w:rsidRPr="00981A92" w:rsidRDefault="001842FB" w:rsidP="00DF3F93">
            <w:pPr>
              <w:jc w:val="right"/>
              <w:rPr>
                <w:b/>
              </w:rPr>
            </w:pPr>
          </w:p>
          <w:p w:rsidR="001842FB" w:rsidRPr="00981A92" w:rsidRDefault="001842FB" w:rsidP="00DF3F93">
            <w:pPr>
              <w:jc w:val="right"/>
            </w:pPr>
            <w:r w:rsidRPr="00981A92">
              <w:t xml:space="preserve">__________________ А.А. Назаров </w:t>
            </w:r>
          </w:p>
          <w:p w:rsidR="001842FB" w:rsidRPr="00981A92" w:rsidRDefault="001842FB" w:rsidP="00DF3F93">
            <w:pPr>
              <w:jc w:val="right"/>
              <w:rPr>
                <w:b/>
              </w:rPr>
            </w:pPr>
            <w:r w:rsidRPr="00981A92">
              <w:t>«___»______________201</w:t>
            </w:r>
            <w:r w:rsidR="00981A92">
              <w:t>7</w:t>
            </w:r>
            <w:r w:rsidRPr="00981A92">
              <w:t xml:space="preserve"> г.</w:t>
            </w:r>
          </w:p>
          <w:p w:rsidR="001842FB" w:rsidRPr="00981A92" w:rsidRDefault="001842FB" w:rsidP="00DF3F93">
            <w:pPr>
              <w:jc w:val="center"/>
            </w:pPr>
          </w:p>
        </w:tc>
      </w:tr>
    </w:tbl>
    <w:p w:rsidR="001842FB" w:rsidRPr="00981A92" w:rsidRDefault="001842FB" w:rsidP="001842FB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 w:val="24"/>
          <w:szCs w:val="24"/>
        </w:rPr>
      </w:pPr>
    </w:p>
    <w:p w:rsidR="001842FB" w:rsidRPr="00981A92" w:rsidRDefault="001842FB" w:rsidP="001842FB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 w:val="24"/>
          <w:szCs w:val="24"/>
        </w:rPr>
      </w:pPr>
    </w:p>
    <w:p w:rsidR="001842FB" w:rsidRPr="00981A92" w:rsidRDefault="001842FB" w:rsidP="001842FB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 w:val="24"/>
          <w:szCs w:val="24"/>
        </w:rPr>
      </w:pPr>
    </w:p>
    <w:p w:rsidR="003841F8" w:rsidRPr="00981A92" w:rsidRDefault="003841F8" w:rsidP="003841F8">
      <w:pPr>
        <w:ind w:left="4248" w:firstLine="708"/>
        <w:jc w:val="center"/>
        <w:rPr>
          <w:b/>
        </w:rPr>
      </w:pPr>
    </w:p>
    <w:p w:rsidR="003841F8" w:rsidRPr="00981A92" w:rsidRDefault="003841F8" w:rsidP="003841F8">
      <w:pPr>
        <w:ind w:left="4248" w:firstLine="708"/>
        <w:jc w:val="center"/>
        <w:rPr>
          <w:b/>
        </w:rPr>
      </w:pPr>
    </w:p>
    <w:p w:rsidR="003841F8" w:rsidRPr="00981A92" w:rsidRDefault="003841F8" w:rsidP="003841F8">
      <w:pPr>
        <w:jc w:val="center"/>
        <w:outlineLvl w:val="0"/>
        <w:rPr>
          <w:b/>
          <w:color w:val="000000"/>
        </w:rPr>
      </w:pPr>
    </w:p>
    <w:p w:rsidR="003841F8" w:rsidRPr="00981A92" w:rsidRDefault="003841F8" w:rsidP="003841F8">
      <w:pPr>
        <w:jc w:val="center"/>
        <w:rPr>
          <w:b/>
        </w:rPr>
      </w:pPr>
      <w:r w:rsidRPr="00981A92">
        <w:rPr>
          <w:b/>
        </w:rPr>
        <w:t>ТЕХНИЧЕСКОЕ ЗАДАНИЕ</w:t>
      </w:r>
    </w:p>
    <w:p w:rsidR="003841F8" w:rsidRPr="00981A92" w:rsidRDefault="003841F8" w:rsidP="003841F8">
      <w:pPr>
        <w:jc w:val="center"/>
        <w:rPr>
          <w:b/>
        </w:rPr>
      </w:pPr>
      <w:r w:rsidRPr="00981A92">
        <w:rPr>
          <w:b/>
        </w:rPr>
        <w:t xml:space="preserve">на оказание услуг </w:t>
      </w:r>
      <w:r w:rsidRPr="00981A92">
        <w:rPr>
          <w:b/>
          <w:bCs/>
          <w:color w:val="000000"/>
        </w:rPr>
        <w:t xml:space="preserve">по </w:t>
      </w:r>
      <w:r w:rsidR="00307050">
        <w:rPr>
          <w:b/>
          <w:bCs/>
          <w:color w:val="000000"/>
        </w:rPr>
        <w:t>подготовке обзоров</w:t>
      </w:r>
      <w:r w:rsidR="00307050" w:rsidRPr="00981A92">
        <w:rPr>
          <w:b/>
          <w:bCs/>
          <w:color w:val="000000"/>
        </w:rPr>
        <w:t xml:space="preserve"> </w:t>
      </w:r>
      <w:r w:rsidRPr="00981A92">
        <w:rPr>
          <w:b/>
          <w:bCs/>
          <w:color w:val="000000"/>
        </w:rPr>
        <w:t xml:space="preserve">СМИ </w:t>
      </w:r>
    </w:p>
    <w:p w:rsidR="003841F8" w:rsidRPr="00981A92" w:rsidRDefault="003841F8" w:rsidP="003841F8">
      <w:pPr>
        <w:jc w:val="center"/>
        <w:outlineLvl w:val="0"/>
        <w:rPr>
          <w:b/>
          <w:color w:val="000000"/>
        </w:rPr>
      </w:pPr>
    </w:p>
    <w:p w:rsidR="001A1522" w:rsidRPr="00981A92" w:rsidRDefault="001A1522" w:rsidP="00613C3F">
      <w:pPr>
        <w:pStyle w:val="5"/>
        <w:numPr>
          <w:ilvl w:val="0"/>
          <w:numId w:val="7"/>
        </w:numPr>
        <w:shd w:val="clear" w:color="auto" w:fill="auto"/>
        <w:spacing w:before="0"/>
        <w:ind w:left="0"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:rsidR="000F753D" w:rsidRPr="00981A92" w:rsidRDefault="000F753D" w:rsidP="003841F8">
      <w:pPr>
        <w:jc w:val="center"/>
        <w:outlineLvl w:val="0"/>
        <w:rPr>
          <w:b/>
          <w:color w:val="000000"/>
        </w:rPr>
      </w:pPr>
    </w:p>
    <w:p w:rsidR="001A1522" w:rsidRPr="00981A92" w:rsidRDefault="001A1522" w:rsidP="001A1522">
      <w:pPr>
        <w:jc w:val="both"/>
        <w:outlineLvl w:val="0"/>
      </w:pPr>
      <w:r w:rsidRPr="00981A92">
        <w:t>Проведение работ по подготовке ежедневного (в том числе в выходные и праздничные дни) ВИП-мониторинга СМИ, ежедневного (по рабочим дням) отраслевого мониторинга СМИ и ан</w:t>
      </w:r>
      <w:r w:rsidR="00CC140C" w:rsidRPr="00981A92">
        <w:t>алитических отчётов об информационном поле.</w:t>
      </w:r>
    </w:p>
    <w:p w:rsidR="00CC140C" w:rsidRPr="00981A92" w:rsidRDefault="00CC140C" w:rsidP="001A1522">
      <w:pPr>
        <w:jc w:val="both"/>
        <w:outlineLvl w:val="0"/>
      </w:pPr>
    </w:p>
    <w:p w:rsidR="00CC140C" w:rsidRPr="00981A92" w:rsidRDefault="00CC140C" w:rsidP="00613C3F">
      <w:pPr>
        <w:pStyle w:val="5"/>
        <w:numPr>
          <w:ilvl w:val="0"/>
          <w:numId w:val="7"/>
        </w:numPr>
        <w:ind w:left="0"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Общие требования</w:t>
      </w:r>
    </w:p>
    <w:p w:rsidR="00CC140C" w:rsidRPr="00981A92" w:rsidRDefault="00CC140C" w:rsidP="00CC140C">
      <w:pPr>
        <w:pStyle w:val="5"/>
        <w:ind w:right="40" w:firstLine="0"/>
        <w:rPr>
          <w:rStyle w:val="ac"/>
          <w:sz w:val="24"/>
          <w:szCs w:val="24"/>
        </w:rPr>
      </w:pPr>
    </w:p>
    <w:p w:rsidR="00CC140C" w:rsidRPr="00981A92" w:rsidRDefault="00CC140C" w:rsidP="00CC140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2.1. Основание для оказания услуг</w:t>
      </w:r>
    </w:p>
    <w:p w:rsidR="00CC140C" w:rsidRPr="00981A92" w:rsidRDefault="00CC140C" w:rsidP="00CC140C">
      <w:pPr>
        <w:jc w:val="both"/>
      </w:pPr>
    </w:p>
    <w:p w:rsidR="00CC140C" w:rsidRPr="00981A92" w:rsidRDefault="00CC140C" w:rsidP="00CC140C">
      <w:pPr>
        <w:jc w:val="both"/>
      </w:pPr>
      <w:r w:rsidRPr="00981A92">
        <w:t xml:space="preserve">Целями оказания Услуг являются: получение всесторонней информации о состоянии информационного </w:t>
      </w:r>
      <w:proofErr w:type="gramStart"/>
      <w:r w:rsidRPr="00981A92">
        <w:t>поля</w:t>
      </w:r>
      <w:proofErr w:type="gramEnd"/>
      <w:r w:rsidRPr="00981A92">
        <w:t xml:space="preserve"> как в России, так и за рубежом.</w:t>
      </w:r>
    </w:p>
    <w:p w:rsidR="00CC140C" w:rsidRPr="00981A92" w:rsidRDefault="00CC140C" w:rsidP="00CC140C">
      <w:pPr>
        <w:jc w:val="both"/>
      </w:pPr>
    </w:p>
    <w:p w:rsidR="00CC140C" w:rsidRPr="00981A92" w:rsidRDefault="00CC140C" w:rsidP="00CC140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2.2. Требования к срокам оказания услуг</w:t>
      </w:r>
    </w:p>
    <w:p w:rsidR="00CC140C" w:rsidRPr="00981A92" w:rsidRDefault="00CC140C" w:rsidP="00CC140C">
      <w:pPr>
        <w:contextualSpacing/>
        <w:jc w:val="both"/>
      </w:pPr>
    </w:p>
    <w:p w:rsidR="00CC140C" w:rsidRPr="00981A92" w:rsidRDefault="00CC140C" w:rsidP="00CC140C">
      <w:pPr>
        <w:contextualSpacing/>
        <w:jc w:val="both"/>
      </w:pPr>
      <w:r w:rsidRPr="00981A92">
        <w:t xml:space="preserve">Начало оказания услуг – </w:t>
      </w:r>
      <w:r w:rsidR="00C01528" w:rsidRPr="00981A92">
        <w:t xml:space="preserve">с </w:t>
      </w:r>
      <w:r w:rsidR="00394D39" w:rsidRPr="00981A92">
        <w:t xml:space="preserve">1 января </w:t>
      </w:r>
      <w:r w:rsidR="00583DDF">
        <w:t>2018</w:t>
      </w:r>
      <w:r w:rsidR="00394D39" w:rsidRPr="00981A92">
        <w:t xml:space="preserve"> года</w:t>
      </w:r>
      <w:r w:rsidRPr="00981A92">
        <w:t>.</w:t>
      </w:r>
    </w:p>
    <w:p w:rsidR="00CC140C" w:rsidRPr="00981A92" w:rsidRDefault="00CC140C" w:rsidP="00CC140C">
      <w:pPr>
        <w:contextualSpacing/>
        <w:jc w:val="both"/>
      </w:pPr>
      <w:r w:rsidRPr="00981A92">
        <w:t xml:space="preserve">Окончание оказания услуг – 31 декабря </w:t>
      </w:r>
      <w:r w:rsidR="00583DDF">
        <w:t>2018</w:t>
      </w:r>
      <w:r w:rsidRPr="00981A92">
        <w:t xml:space="preserve"> года.</w:t>
      </w:r>
    </w:p>
    <w:p w:rsidR="00CC140C" w:rsidRPr="00981A92" w:rsidRDefault="00CC140C" w:rsidP="00CC140C">
      <w:pPr>
        <w:contextualSpacing/>
        <w:jc w:val="both"/>
      </w:pPr>
    </w:p>
    <w:p w:rsidR="00CC140C" w:rsidRPr="00981A92" w:rsidRDefault="00CC140C" w:rsidP="00CC140C">
      <w:pPr>
        <w:jc w:val="both"/>
        <w:rPr>
          <w:b/>
        </w:rPr>
      </w:pPr>
      <w:r w:rsidRPr="00981A92">
        <w:rPr>
          <w:b/>
        </w:rPr>
        <w:t>3. Требования к оказанию услуг</w:t>
      </w:r>
    </w:p>
    <w:p w:rsidR="00CC140C" w:rsidRPr="00981A92" w:rsidRDefault="00813EFC" w:rsidP="00CC140C">
      <w:pPr>
        <w:jc w:val="both"/>
        <w:rPr>
          <w:b/>
        </w:rPr>
      </w:pPr>
      <w:r w:rsidRPr="00981A92">
        <w:rPr>
          <w:b/>
        </w:rPr>
        <w:t xml:space="preserve">3.1. </w:t>
      </w:r>
      <w:r w:rsidRPr="00981A92">
        <w:rPr>
          <w:b/>
        </w:rPr>
        <w:tab/>
      </w:r>
      <w:r w:rsidR="00CC140C" w:rsidRPr="00981A92">
        <w:rPr>
          <w:b/>
        </w:rPr>
        <w:t>Объём оказываемых услуг</w:t>
      </w:r>
    </w:p>
    <w:p w:rsidR="00CC140C" w:rsidRPr="00981A92" w:rsidRDefault="00555F8B" w:rsidP="00CC140C">
      <w:pPr>
        <w:contextualSpacing/>
        <w:jc w:val="both"/>
      </w:pPr>
      <w:r w:rsidRPr="00981A92">
        <w:rPr>
          <w:u w:val="single"/>
        </w:rPr>
        <w:t>Обзор СМИ</w:t>
      </w:r>
      <w:r w:rsidRPr="00981A92">
        <w:t xml:space="preserve"> – одна </w:t>
      </w:r>
      <w:r w:rsidR="00813EFC" w:rsidRPr="00981A92">
        <w:t>электронная рассылка ежедневно по рабочим дням</w:t>
      </w:r>
      <w:r w:rsidRPr="00981A92">
        <w:t xml:space="preserve"> </w:t>
      </w:r>
    </w:p>
    <w:p w:rsidR="00813EFC" w:rsidRPr="00981A92" w:rsidRDefault="00813EFC" w:rsidP="00CC140C">
      <w:pPr>
        <w:contextualSpacing/>
        <w:jc w:val="both"/>
      </w:pPr>
      <w:r w:rsidRPr="00981A92">
        <w:rPr>
          <w:u w:val="single"/>
        </w:rPr>
        <w:t>ВИП-мониторинг</w:t>
      </w:r>
      <w:r w:rsidRPr="00981A92">
        <w:t xml:space="preserve"> – одна электронная рассылка ежедневно, в том числе в выходные и праздничные дни; две печатные версии.</w:t>
      </w:r>
    </w:p>
    <w:p w:rsidR="00813EFC" w:rsidRPr="00981A92" w:rsidRDefault="00813EFC" w:rsidP="00CC140C">
      <w:pPr>
        <w:contextualSpacing/>
        <w:jc w:val="both"/>
      </w:pPr>
      <w:r w:rsidRPr="00981A92">
        <w:rPr>
          <w:u w:val="single"/>
        </w:rPr>
        <w:t>Аналитический отчёт</w:t>
      </w:r>
      <w:r w:rsidRPr="00981A92">
        <w:t xml:space="preserve"> – два отчёта (30.06.</w:t>
      </w:r>
      <w:r w:rsidR="00583DDF">
        <w:t>2018</w:t>
      </w:r>
      <w:r w:rsidR="00394D39" w:rsidRPr="00981A92">
        <w:t xml:space="preserve"> и 31.12.</w:t>
      </w:r>
      <w:r w:rsidR="00583DDF">
        <w:t>2018</w:t>
      </w:r>
      <w:r w:rsidRPr="00981A92">
        <w:t xml:space="preserve">) в электронном виде. </w:t>
      </w:r>
    </w:p>
    <w:p w:rsidR="00813EFC" w:rsidRPr="00981A92" w:rsidRDefault="00813EFC" w:rsidP="00CC140C">
      <w:pPr>
        <w:contextualSpacing/>
        <w:jc w:val="both"/>
      </w:pPr>
    </w:p>
    <w:p w:rsidR="00813EFC" w:rsidRPr="00981A92" w:rsidRDefault="00813EFC" w:rsidP="00CC140C">
      <w:pPr>
        <w:jc w:val="both"/>
        <w:rPr>
          <w:b/>
        </w:rPr>
      </w:pPr>
      <w:r w:rsidRPr="00981A92">
        <w:rPr>
          <w:b/>
        </w:rPr>
        <w:t xml:space="preserve">3.2. </w:t>
      </w:r>
      <w:r w:rsidRPr="00981A92">
        <w:rPr>
          <w:b/>
        </w:rPr>
        <w:tab/>
        <w:t>Требования к этапам оказания услуг</w:t>
      </w:r>
    </w:p>
    <w:p w:rsidR="003841F8" w:rsidRPr="00981A92" w:rsidRDefault="003841F8" w:rsidP="003841F8">
      <w:pPr>
        <w:jc w:val="center"/>
        <w:outlineLvl w:val="0"/>
        <w:rPr>
          <w:b/>
          <w:color w:val="000000"/>
        </w:rPr>
      </w:pPr>
    </w:p>
    <w:p w:rsidR="003841F8" w:rsidRPr="00981A92" w:rsidRDefault="003841F8" w:rsidP="00CC140C">
      <w:pPr>
        <w:pStyle w:val="a6"/>
        <w:numPr>
          <w:ilvl w:val="1"/>
          <w:numId w:val="1"/>
        </w:numPr>
        <w:tabs>
          <w:tab w:val="left" w:pos="1418"/>
        </w:tabs>
        <w:jc w:val="center"/>
        <w:outlineLvl w:val="0"/>
        <w:rPr>
          <w:b/>
          <w:bCs/>
          <w:color w:val="000000"/>
        </w:rPr>
      </w:pPr>
      <w:r w:rsidRPr="00981A92">
        <w:rPr>
          <w:b/>
          <w:color w:val="000000"/>
        </w:rPr>
        <w:t>Техническое задание</w:t>
      </w:r>
      <w:r w:rsidRPr="00981A92">
        <w:rPr>
          <w:b/>
          <w:bCs/>
          <w:color w:val="000000"/>
        </w:rPr>
        <w:t xml:space="preserve"> по подготовке обзора СМИ</w:t>
      </w: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Способ предоставления Обзора СМИ – электронная доставка (по электронной почте) согласованному сторонами списку адресатов</w:t>
      </w:r>
      <w:r w:rsidR="007D5BFA" w:rsidRPr="00981A92">
        <w:rPr>
          <w:bCs/>
          <w:color w:val="000000"/>
        </w:rPr>
        <w:t>.</w:t>
      </w:r>
    </w:p>
    <w:p w:rsidR="007D5BFA" w:rsidRPr="00981A92" w:rsidRDefault="007D5BFA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Время предоставления – ежедневно по рабочим дням не позднее 8:00 по московскому времени.</w:t>
      </w: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lastRenderedPageBreak/>
        <w:t xml:space="preserve">Формат Обзора СМИ – файлы </w:t>
      </w:r>
      <w:proofErr w:type="spellStart"/>
      <w:r w:rsidRPr="00981A92">
        <w:rPr>
          <w:bCs/>
          <w:color w:val="000000"/>
        </w:rPr>
        <w:t>Microsoft</w:t>
      </w:r>
      <w:proofErr w:type="spellEnd"/>
      <w:r w:rsidRPr="00981A92">
        <w:rPr>
          <w:bCs/>
          <w:color w:val="000000"/>
        </w:rPr>
        <w:t xml:space="preserve"> </w:t>
      </w:r>
      <w:proofErr w:type="spellStart"/>
      <w:r w:rsidRPr="00981A92">
        <w:rPr>
          <w:bCs/>
          <w:color w:val="000000"/>
        </w:rPr>
        <w:t>Word</w:t>
      </w:r>
      <w:proofErr w:type="spellEnd"/>
      <w:r w:rsidRPr="00981A92">
        <w:rPr>
          <w:bCs/>
          <w:color w:val="000000"/>
        </w:rPr>
        <w:t xml:space="preserve"> </w:t>
      </w:r>
      <w:r w:rsidR="003E02F2" w:rsidRPr="00981A92">
        <w:rPr>
          <w:bCs/>
          <w:color w:val="000000"/>
        </w:rPr>
        <w:t>(</w:t>
      </w:r>
      <w:proofErr w:type="spellStart"/>
      <w:r w:rsidR="003E02F2" w:rsidRPr="00981A92">
        <w:rPr>
          <w:bCs/>
          <w:color w:val="000000"/>
        </w:rPr>
        <w:t>smart</w:t>
      </w:r>
      <w:proofErr w:type="spellEnd"/>
      <w:r w:rsidR="003E02F2" w:rsidRPr="00981A92">
        <w:rPr>
          <w:bCs/>
          <w:color w:val="000000"/>
        </w:rPr>
        <w:t xml:space="preserve">-формат) </w:t>
      </w:r>
      <w:r w:rsidRPr="00981A92">
        <w:rPr>
          <w:bCs/>
          <w:color w:val="000000"/>
        </w:rPr>
        <w:t>с возможностью навигации</w:t>
      </w:r>
      <w:r w:rsidR="007D5BFA" w:rsidRPr="00981A92">
        <w:rPr>
          <w:bCs/>
          <w:color w:val="000000"/>
        </w:rPr>
        <w:t>.</w:t>
      </w: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Описание Обзора СМИ: файл с кратким дайджестом тем опубликованных материалов; файл с полными текстами опубликованных материалов</w:t>
      </w:r>
      <w:r w:rsidR="007D5BFA" w:rsidRPr="00981A92">
        <w:rPr>
          <w:bCs/>
          <w:color w:val="000000"/>
        </w:rPr>
        <w:t>.</w:t>
      </w: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Требования к формированию Обзора СМИ</w:t>
      </w:r>
    </w:p>
    <w:p w:rsidR="003841F8" w:rsidRPr="00981A92" w:rsidRDefault="003841F8" w:rsidP="00613C3F">
      <w:pPr>
        <w:numPr>
          <w:ilvl w:val="2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Краткий дайджест тем опубликованных материалов</w:t>
      </w:r>
      <w:r w:rsidR="00CC140C" w:rsidRPr="00981A92">
        <w:rPr>
          <w:bCs/>
          <w:color w:val="000000"/>
        </w:rPr>
        <w:t>:</w:t>
      </w:r>
    </w:p>
    <w:p w:rsidR="003841F8" w:rsidRPr="00981A92" w:rsidRDefault="003841F8" w:rsidP="00CC140C">
      <w:pPr>
        <w:ind w:left="288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Рубрикатор: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Оглавление в форме гиперссылок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«Интер РАО» в центральных СМИ</w:t>
      </w:r>
    </w:p>
    <w:p w:rsidR="003841F8" w:rsidRPr="00981A92" w:rsidRDefault="003E02F2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«Интер РАО» в региональных СМИ</w:t>
      </w:r>
      <w:r w:rsidR="0064368C" w:rsidRPr="00981A92">
        <w:rPr>
          <w:bCs/>
          <w:color w:val="000000"/>
        </w:rPr>
        <w:t xml:space="preserve"> (с разбивкой по регионам, в которых выходят СМИ)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proofErr w:type="gramStart"/>
      <w:r w:rsidRPr="00981A92">
        <w:rPr>
          <w:bCs/>
          <w:color w:val="000000"/>
        </w:rPr>
        <w:t>Электроэнергетика России</w:t>
      </w:r>
      <w:r w:rsidR="00C4694D" w:rsidRPr="00981A92">
        <w:rPr>
          <w:bCs/>
          <w:color w:val="000000"/>
        </w:rPr>
        <w:t xml:space="preserve"> (с разбивкой: государственное регулирование, генерация, сети, сбыт, инжиниринг, прочее)</w:t>
      </w:r>
      <w:proofErr w:type="gramEnd"/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стран бывшего СССР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стран дальнего зарубежья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Чрезвычайные ситуации в электроэнергетике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proofErr w:type="gramStart"/>
      <w:r w:rsidRPr="00981A92">
        <w:rPr>
          <w:bCs/>
          <w:color w:val="000000"/>
        </w:rPr>
        <w:t>Разное</w:t>
      </w:r>
      <w:proofErr w:type="gramEnd"/>
      <w:r w:rsidR="0064368C" w:rsidRPr="00981A92">
        <w:rPr>
          <w:bCs/>
          <w:color w:val="000000"/>
        </w:rPr>
        <w:t xml:space="preserve"> (важные материалы на темы функционирования</w:t>
      </w:r>
      <w:r w:rsidR="00981A92">
        <w:rPr>
          <w:bCs/>
          <w:color w:val="000000"/>
        </w:rPr>
        <w:t xml:space="preserve"> бизнеса, экономики и финансов, включая новости о крупнейших российских и зарубежных банках, </w:t>
      </w:r>
      <w:r w:rsidR="0064368C" w:rsidRPr="00981A92">
        <w:rPr>
          <w:bCs/>
          <w:color w:val="000000"/>
        </w:rPr>
        <w:t>закупочной деятельности и т.д.)</w:t>
      </w:r>
    </w:p>
    <w:p w:rsidR="00CC140C" w:rsidRPr="00981A92" w:rsidRDefault="00CC140C" w:rsidP="00CC140C">
      <w:pPr>
        <w:ind w:left="2880"/>
        <w:outlineLvl w:val="0"/>
        <w:rPr>
          <w:bCs/>
          <w:color w:val="000000"/>
        </w:rPr>
      </w:pPr>
    </w:p>
    <w:p w:rsidR="003841F8" w:rsidRPr="00981A92" w:rsidRDefault="003841F8" w:rsidP="00CC140C">
      <w:pPr>
        <w:ind w:left="288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Правила составления</w:t>
      </w:r>
      <w:r w:rsidR="00CC140C" w:rsidRPr="00981A92">
        <w:rPr>
          <w:bCs/>
          <w:color w:val="000000"/>
          <w:u w:val="single"/>
        </w:rPr>
        <w:t>:</w:t>
      </w:r>
    </w:p>
    <w:p w:rsidR="003841F8" w:rsidRPr="00981A92" w:rsidRDefault="003841F8" w:rsidP="00613C3F">
      <w:pPr>
        <w:numPr>
          <w:ilvl w:val="3"/>
          <w:numId w:val="10"/>
        </w:numPr>
        <w:jc w:val="both"/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Группировка опубликованных материалов по рубрикам </w:t>
      </w:r>
    </w:p>
    <w:p w:rsidR="003841F8" w:rsidRPr="00981A92" w:rsidRDefault="003841F8" w:rsidP="00613C3F">
      <w:pPr>
        <w:numPr>
          <w:ilvl w:val="3"/>
          <w:numId w:val="10"/>
        </w:numPr>
        <w:jc w:val="both"/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Группировка по темам </w:t>
      </w:r>
      <w:r w:rsidR="00C4694D" w:rsidRPr="00981A92">
        <w:rPr>
          <w:bCs/>
          <w:color w:val="000000"/>
        </w:rPr>
        <w:t xml:space="preserve">и по компаниям </w:t>
      </w:r>
      <w:r w:rsidRPr="00981A92">
        <w:rPr>
          <w:bCs/>
          <w:color w:val="000000"/>
        </w:rPr>
        <w:t>внутри рубрики (в случае, если тема представлена в двух рубриках, все материалы помещаются исключительно в рубрику, имеющую меньший порядковый номер).</w:t>
      </w:r>
    </w:p>
    <w:p w:rsidR="003841F8" w:rsidRPr="00981A92" w:rsidRDefault="003841F8" w:rsidP="00613C3F">
      <w:pPr>
        <w:numPr>
          <w:ilvl w:val="3"/>
          <w:numId w:val="10"/>
        </w:numPr>
        <w:jc w:val="both"/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В дайджест темы выделяется главная мысль, а также реакция представителей </w:t>
      </w:r>
      <w:r w:rsidR="0064368C" w:rsidRPr="00981A92">
        <w:rPr>
          <w:bCs/>
          <w:color w:val="000000"/>
        </w:rPr>
        <w:t xml:space="preserve">компаний </w:t>
      </w:r>
      <w:r w:rsidRPr="00981A92">
        <w:rPr>
          <w:bCs/>
          <w:color w:val="000000"/>
        </w:rPr>
        <w:t>Группы «Интер РАО» (если присутствует).</w:t>
      </w:r>
    </w:p>
    <w:p w:rsidR="003841F8" w:rsidRPr="00981A92" w:rsidRDefault="003841F8" w:rsidP="00613C3F">
      <w:pPr>
        <w:numPr>
          <w:ilvl w:val="3"/>
          <w:numId w:val="10"/>
        </w:numPr>
        <w:jc w:val="both"/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Дайджест темы содержит заголовок длиной не более двух строк, описание темы и перечень опубликованных материалов с указанием даты выхода, издания и оригинального заголовка. Перечень опубликованных материалов </w:t>
      </w:r>
      <w:proofErr w:type="gramStart"/>
      <w:r w:rsidRPr="00981A92">
        <w:rPr>
          <w:bCs/>
          <w:color w:val="000000"/>
        </w:rPr>
        <w:t>сортируется</w:t>
      </w:r>
      <w:proofErr w:type="gramEnd"/>
      <w:r w:rsidRPr="00981A92">
        <w:rPr>
          <w:bCs/>
          <w:color w:val="000000"/>
        </w:rPr>
        <w:t xml:space="preserve"> начиная с федеральных СМИ.</w:t>
      </w:r>
    </w:p>
    <w:p w:rsidR="003841F8" w:rsidRPr="00981A92" w:rsidRDefault="003841F8" w:rsidP="00613C3F">
      <w:pPr>
        <w:numPr>
          <w:ilvl w:val="2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Полные тексты опубликованных материалов</w:t>
      </w:r>
    </w:p>
    <w:p w:rsidR="003841F8" w:rsidRPr="00981A92" w:rsidRDefault="003841F8" w:rsidP="00CC140C">
      <w:pPr>
        <w:ind w:left="288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Рубрикатор: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Оглавление в форме гиперссылок</w:t>
      </w:r>
    </w:p>
    <w:p w:rsidR="003841F8" w:rsidRPr="00981A92" w:rsidRDefault="00C4694D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Группа </w:t>
      </w:r>
      <w:r w:rsidR="003841F8" w:rsidRPr="00981A92">
        <w:rPr>
          <w:bCs/>
          <w:color w:val="000000"/>
        </w:rPr>
        <w:t>«Интер РАО» в центральных СМИ</w:t>
      </w:r>
    </w:p>
    <w:p w:rsidR="003841F8" w:rsidRPr="00981A92" w:rsidRDefault="00C4694D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Группа </w:t>
      </w:r>
      <w:r w:rsidR="003E02F2" w:rsidRPr="00981A92">
        <w:rPr>
          <w:bCs/>
          <w:color w:val="000000"/>
        </w:rPr>
        <w:t>«Интер РАО» в региональных СМИ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России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стран бывшего СССР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стран дальнего зарубежья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Чрезвычайные ситуации в электроэнергетике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Разное</w:t>
      </w:r>
    </w:p>
    <w:p w:rsidR="003841F8" w:rsidRPr="00981A92" w:rsidRDefault="003841F8" w:rsidP="00CC140C">
      <w:pPr>
        <w:ind w:left="288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Правила составления</w:t>
      </w:r>
    </w:p>
    <w:p w:rsidR="003841F8" w:rsidRPr="00981A92" w:rsidRDefault="003841F8" w:rsidP="00613C3F">
      <w:pPr>
        <w:numPr>
          <w:ilvl w:val="3"/>
          <w:numId w:val="12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Группировка опубликованных материалов по рубрикам </w:t>
      </w:r>
    </w:p>
    <w:p w:rsidR="003841F8" w:rsidRPr="00981A92" w:rsidRDefault="003841F8" w:rsidP="00613C3F">
      <w:pPr>
        <w:numPr>
          <w:ilvl w:val="3"/>
          <w:numId w:val="12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Группировка по темам </w:t>
      </w:r>
      <w:r w:rsidR="0014031C" w:rsidRPr="00981A92">
        <w:rPr>
          <w:bCs/>
          <w:color w:val="000000"/>
        </w:rPr>
        <w:t xml:space="preserve">и по компаниям Группы «Интер РАО» </w:t>
      </w:r>
      <w:r w:rsidR="00C4694D" w:rsidRPr="00981A92">
        <w:rPr>
          <w:bCs/>
          <w:color w:val="000000"/>
        </w:rPr>
        <w:t xml:space="preserve"> </w:t>
      </w:r>
      <w:r w:rsidRPr="00981A92">
        <w:rPr>
          <w:bCs/>
          <w:color w:val="000000"/>
        </w:rPr>
        <w:t>внутри рубрики</w:t>
      </w:r>
    </w:p>
    <w:p w:rsidR="003841F8" w:rsidRPr="00981A92" w:rsidRDefault="003841F8" w:rsidP="00613C3F">
      <w:pPr>
        <w:numPr>
          <w:ilvl w:val="3"/>
          <w:numId w:val="12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lastRenderedPageBreak/>
        <w:t>Каждый материал содержит указание даты выхода, наименование издания, оригинальный заголовок, те</w:t>
      </w:r>
      <w:proofErr w:type="gramStart"/>
      <w:r w:rsidRPr="00981A92">
        <w:rPr>
          <w:bCs/>
          <w:color w:val="000000"/>
        </w:rPr>
        <w:t>кст ст</w:t>
      </w:r>
      <w:proofErr w:type="gramEnd"/>
      <w:r w:rsidRPr="00981A92">
        <w:rPr>
          <w:bCs/>
          <w:color w:val="000000"/>
        </w:rPr>
        <w:t>атьи, имя и фамилию автора.</w:t>
      </w:r>
    </w:p>
    <w:p w:rsidR="003841F8" w:rsidRPr="00981A92" w:rsidRDefault="003841F8" w:rsidP="00613C3F">
      <w:pPr>
        <w:numPr>
          <w:ilvl w:val="2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Перечень федеральных СМИ, мониторинг которых (в том числе закрытые/подписные материалы) является обязательным</w:t>
      </w:r>
      <w:r w:rsidR="00222E17" w:rsidRPr="00981A92">
        <w:rPr>
          <w:bCs/>
          <w:color w:val="000000"/>
        </w:rPr>
        <w:t xml:space="preserve"> (список может корректироваться в течение срока оказания услуг)</w:t>
      </w:r>
      <w:r w:rsidRPr="00981A92">
        <w:rPr>
          <w:bCs/>
          <w:color w:val="000000"/>
        </w:rPr>
        <w:t>:</w:t>
      </w:r>
    </w:p>
    <w:p w:rsidR="003841F8" w:rsidRPr="00981A92" w:rsidRDefault="003841F8" w:rsidP="00CC140C">
      <w:pPr>
        <w:pStyle w:val="a6"/>
        <w:ind w:left="144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Информационные агентства:</w:t>
      </w:r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Интерфакс</w:t>
      </w:r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РИА Новости</w:t>
      </w:r>
      <w:r w:rsidR="003E02F2" w:rsidRPr="00981A92">
        <w:rPr>
          <w:bCs/>
          <w:i/>
          <w:color w:val="000000"/>
        </w:rPr>
        <w:t xml:space="preserve"> («Россия сегодня»)</w:t>
      </w:r>
      <w:r w:rsidR="00222E17" w:rsidRPr="00981A92">
        <w:rPr>
          <w:bCs/>
          <w:i/>
          <w:color w:val="000000"/>
        </w:rPr>
        <w:t>/ПРАЙМ</w:t>
      </w:r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РБК</w:t>
      </w:r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ТАСС</w:t>
      </w:r>
    </w:p>
    <w:p w:rsidR="003841F8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>Regnum</w:t>
      </w:r>
    </w:p>
    <w:p w:rsidR="000932DC" w:rsidRPr="00981A92" w:rsidRDefault="000932DC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>
        <w:rPr>
          <w:bCs/>
          <w:i/>
          <w:color w:val="000000"/>
          <w:lang w:val="en-US"/>
        </w:rPr>
        <w:t>RNS</w:t>
      </w:r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 xml:space="preserve">Reuters </w:t>
      </w:r>
      <w:proofErr w:type="spellStart"/>
      <w:r w:rsidRPr="00981A92">
        <w:rPr>
          <w:bCs/>
          <w:i/>
          <w:color w:val="000000"/>
          <w:lang w:val="en-US"/>
        </w:rPr>
        <w:t>на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русском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языке</w:t>
      </w:r>
      <w:proofErr w:type="spellEnd"/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 xml:space="preserve">Bloomberg </w:t>
      </w:r>
      <w:proofErr w:type="spellStart"/>
      <w:r w:rsidRPr="00981A92">
        <w:rPr>
          <w:bCs/>
          <w:i/>
          <w:color w:val="000000"/>
          <w:lang w:val="en-US"/>
        </w:rPr>
        <w:t>на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русском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r w:rsidRPr="00981A92">
        <w:rPr>
          <w:bCs/>
          <w:i/>
          <w:color w:val="000000"/>
        </w:rPr>
        <w:t>языке</w:t>
      </w:r>
    </w:p>
    <w:p w:rsidR="003841F8" w:rsidRPr="00981A92" w:rsidRDefault="000932DC" w:rsidP="00555F8B">
      <w:pPr>
        <w:pStyle w:val="a6"/>
        <w:ind w:left="1440"/>
        <w:outlineLvl w:val="0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>Печатные СМИ и их интернет-сайты</w:t>
      </w:r>
      <w:r w:rsidR="003841F8" w:rsidRPr="00981A92">
        <w:rPr>
          <w:bCs/>
          <w:color w:val="000000"/>
          <w:u w:val="single"/>
        </w:rPr>
        <w:t>: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Ведомости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Коммерсант</w:t>
      </w:r>
      <w:r w:rsidR="000932DC">
        <w:rPr>
          <w:bCs/>
          <w:i/>
          <w:color w:val="000000"/>
        </w:rPr>
        <w:t xml:space="preserve"> (включая приложения)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РБК 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Форбс</w:t>
      </w:r>
      <w:proofErr w:type="spellEnd"/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Российская газета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Известия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Независимая газета 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Новая газета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proofErr w:type="gramStart"/>
      <w:r w:rsidRPr="00981A92">
        <w:rPr>
          <w:bCs/>
          <w:i/>
          <w:color w:val="000000"/>
        </w:rPr>
        <w:t>Комсомольская</w:t>
      </w:r>
      <w:proofErr w:type="gramEnd"/>
      <w:r w:rsidRPr="00981A92">
        <w:rPr>
          <w:bCs/>
          <w:i/>
          <w:color w:val="000000"/>
        </w:rPr>
        <w:t xml:space="preserve"> правда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Московский комсомолец</w:t>
      </w:r>
    </w:p>
    <w:p w:rsidR="003841F8" w:rsidRPr="00981A92" w:rsidRDefault="003841F8" w:rsidP="00555F8B">
      <w:pPr>
        <w:pStyle w:val="a6"/>
        <w:ind w:left="144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Федеральные телеканалы</w:t>
      </w:r>
      <w:r w:rsidR="00953F39" w:rsidRPr="00981A92">
        <w:rPr>
          <w:bCs/>
          <w:color w:val="000000"/>
          <w:u w:val="single"/>
        </w:rPr>
        <w:t xml:space="preserve"> и их интернет-сайты</w:t>
      </w:r>
      <w:r w:rsidRPr="00981A92">
        <w:rPr>
          <w:bCs/>
          <w:color w:val="000000"/>
          <w:u w:val="single"/>
        </w:rPr>
        <w:t>: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НТВ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Первый канал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РБК-ТВ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РЕН ТВ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Россия-1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Россия-24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ТВ-Центр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proofErr w:type="spellStart"/>
      <w:r w:rsidRPr="000932DC">
        <w:rPr>
          <w:bCs/>
          <w:i/>
          <w:color w:val="000000"/>
        </w:rPr>
        <w:t>Euronews</w:t>
      </w:r>
      <w:proofErr w:type="spellEnd"/>
      <w:r w:rsidRPr="000932DC">
        <w:rPr>
          <w:bCs/>
          <w:i/>
          <w:color w:val="000000"/>
        </w:rPr>
        <w:t>-Россия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5 канал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ОТР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Мир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Дождь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Звезда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proofErr w:type="spellStart"/>
      <w:r w:rsidRPr="000932DC">
        <w:rPr>
          <w:bCs/>
          <w:i/>
          <w:color w:val="000000"/>
        </w:rPr>
        <w:t>Russia</w:t>
      </w:r>
      <w:proofErr w:type="spellEnd"/>
      <w:r w:rsidRPr="000932DC">
        <w:rPr>
          <w:bCs/>
          <w:i/>
          <w:color w:val="000000"/>
        </w:rPr>
        <w:t xml:space="preserve"> </w:t>
      </w:r>
      <w:proofErr w:type="spellStart"/>
      <w:r w:rsidRPr="000932DC">
        <w:rPr>
          <w:bCs/>
          <w:i/>
          <w:color w:val="000000"/>
        </w:rPr>
        <w:t>Today</w:t>
      </w:r>
      <w:proofErr w:type="spellEnd"/>
    </w:p>
    <w:p w:rsidR="003841F8" w:rsidRPr="00981A92" w:rsidRDefault="008C3D04" w:rsidP="00555F8B">
      <w:pPr>
        <w:pStyle w:val="a6"/>
        <w:ind w:left="1440"/>
        <w:outlineLvl w:val="0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 xml:space="preserve">Федеральные </w:t>
      </w:r>
      <w:proofErr w:type="gramStart"/>
      <w:r>
        <w:rPr>
          <w:bCs/>
          <w:color w:val="000000"/>
          <w:u w:val="single"/>
        </w:rPr>
        <w:t>и</w:t>
      </w:r>
      <w:r w:rsidR="003841F8" w:rsidRPr="00981A92">
        <w:rPr>
          <w:bCs/>
          <w:color w:val="000000"/>
          <w:u w:val="single"/>
        </w:rPr>
        <w:t>нтернет-СМИ</w:t>
      </w:r>
      <w:proofErr w:type="gramEnd"/>
      <w:r w:rsidR="003841F8" w:rsidRPr="00981A92">
        <w:rPr>
          <w:bCs/>
          <w:color w:val="000000"/>
          <w:u w:val="single"/>
        </w:rPr>
        <w:t>:</w:t>
      </w:r>
    </w:p>
    <w:p w:rsidR="003841F8" w:rsidRPr="00981A92" w:rsidRDefault="003841F8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Сайты федеральных органов государственной власти (прежде всего сайты Президента РФ и Правительства РФ)</w:t>
      </w:r>
    </w:p>
    <w:p w:rsidR="008C3D04" w:rsidRPr="00F32B7A" w:rsidRDefault="008C3D04" w:rsidP="008C3D04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>
        <w:rPr>
          <w:bCs/>
          <w:i/>
          <w:color w:val="000000"/>
          <w:lang w:val="en-US"/>
        </w:rPr>
        <w:t>Republic.ru</w:t>
      </w:r>
    </w:p>
    <w:p w:rsidR="008C3D04" w:rsidRPr="00981A92" w:rsidRDefault="008C3D04" w:rsidP="008C3D04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>
        <w:rPr>
          <w:bCs/>
          <w:i/>
          <w:color w:val="000000"/>
          <w:lang w:val="en-US"/>
        </w:rPr>
        <w:t>Meduza.io</w:t>
      </w:r>
    </w:p>
    <w:p w:rsidR="003841F8" w:rsidRPr="00981A92" w:rsidRDefault="003841F8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>Lenta.ru</w:t>
      </w:r>
    </w:p>
    <w:p w:rsidR="003841F8" w:rsidRPr="00981A92" w:rsidRDefault="003841F8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>Gazeta.ru</w:t>
      </w:r>
    </w:p>
    <w:p w:rsidR="003841F8" w:rsidRPr="00981A92" w:rsidRDefault="003841F8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>Newsru.com</w:t>
      </w:r>
    </w:p>
    <w:p w:rsidR="007F5631" w:rsidRDefault="007F5631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>Peretok.ru</w:t>
      </w:r>
    </w:p>
    <w:p w:rsidR="003A1BA4" w:rsidRPr="005956CB" w:rsidRDefault="003A1BA4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>
        <w:rPr>
          <w:bCs/>
          <w:i/>
          <w:color w:val="000000"/>
          <w:lang w:val="en-US"/>
        </w:rPr>
        <w:lastRenderedPageBreak/>
        <w:t>Fontanka.ru</w:t>
      </w:r>
    </w:p>
    <w:p w:rsidR="005956CB" w:rsidRPr="00981A92" w:rsidRDefault="005956CB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>
        <w:rPr>
          <w:bCs/>
          <w:i/>
          <w:color w:val="000000"/>
          <w:lang w:val="en-US"/>
        </w:rPr>
        <w:t>Vz.ru</w:t>
      </w:r>
    </w:p>
    <w:p w:rsidR="003841F8" w:rsidRPr="00981A92" w:rsidRDefault="003841F8" w:rsidP="00555F8B">
      <w:pPr>
        <w:pStyle w:val="a6"/>
        <w:ind w:left="144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 xml:space="preserve">Региональные информационные </w:t>
      </w:r>
      <w:proofErr w:type="spellStart"/>
      <w:r w:rsidRPr="00981A92">
        <w:rPr>
          <w:bCs/>
          <w:color w:val="000000"/>
          <w:u w:val="single"/>
        </w:rPr>
        <w:t>интернет-ресурсы</w:t>
      </w:r>
      <w:proofErr w:type="spellEnd"/>
    </w:p>
    <w:p w:rsidR="00C4694D" w:rsidRPr="00981A92" w:rsidRDefault="00C4694D" w:rsidP="00613C3F">
      <w:pPr>
        <w:numPr>
          <w:ilvl w:val="2"/>
          <w:numId w:val="17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Перечень региональных СМИ определяется по согла</w:t>
      </w:r>
      <w:r w:rsidR="007472DB" w:rsidRPr="00981A92">
        <w:rPr>
          <w:bCs/>
          <w:i/>
          <w:color w:val="000000"/>
        </w:rPr>
        <w:t>сованию с Заказчиком.</w:t>
      </w:r>
    </w:p>
    <w:p w:rsidR="007472DB" w:rsidRPr="003B274E" w:rsidRDefault="007472DB" w:rsidP="003B274E">
      <w:pPr>
        <w:numPr>
          <w:ilvl w:val="2"/>
          <w:numId w:val="8"/>
        </w:numPr>
        <w:outlineLvl w:val="0"/>
        <w:rPr>
          <w:bCs/>
          <w:color w:val="000000"/>
        </w:rPr>
      </w:pPr>
      <w:r w:rsidRPr="003B274E">
        <w:rPr>
          <w:bCs/>
          <w:color w:val="000000"/>
        </w:rPr>
        <w:t>Перечень иностранных СМИ, мониторинг которых (в том числе закрытые/подписные материалы) обязателен: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</w:rPr>
      </w:pPr>
      <w:proofErr w:type="spellStart"/>
      <w:r w:rsidRPr="00981A92">
        <w:rPr>
          <w:bCs/>
          <w:color w:val="000000"/>
          <w:lang w:val="en-US"/>
        </w:rPr>
        <w:t>Великобритания</w:t>
      </w:r>
      <w:proofErr w:type="spellEnd"/>
      <w:r w:rsidRPr="00981A92">
        <w:rPr>
          <w:bCs/>
          <w:color w:val="000000"/>
          <w:lang w:val="en-US"/>
        </w:rPr>
        <w:t xml:space="preserve"> (</w:t>
      </w:r>
      <w:proofErr w:type="spellStart"/>
      <w:r w:rsidRPr="00981A92">
        <w:rPr>
          <w:bCs/>
          <w:color w:val="000000"/>
          <w:lang w:val="en-US"/>
        </w:rPr>
        <w:t>Англия</w:t>
      </w:r>
      <w:proofErr w:type="spellEnd"/>
      <w:r w:rsidRPr="00981A92">
        <w:rPr>
          <w:bCs/>
          <w:color w:val="000000"/>
          <w:lang w:val="en-US"/>
        </w:rPr>
        <w:t>):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The Times: http://www.thetimes.co.uk/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Financial Times: http://www.ft.com/home/uk 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The Guardian: http://www.guardian.co.uk/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The Daily Telegraph: http://www.telegraph.co.uk/?source=refresh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The Economist: http://www.economist.com/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Reuters: http://www.reuters.com/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Platts</w:t>
      </w:r>
      <w:proofErr w:type="spellEnd"/>
      <w:r w:rsidRPr="00981A92">
        <w:rPr>
          <w:bCs/>
          <w:i/>
          <w:color w:val="000000"/>
          <w:lang w:val="en-US"/>
        </w:rPr>
        <w:t>: http://www.platts.com/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Argus: http://www.argusmedia.com/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Mergermarket</w:t>
      </w:r>
      <w:proofErr w:type="spellEnd"/>
      <w:r w:rsidRPr="00981A92">
        <w:rPr>
          <w:bCs/>
          <w:i/>
          <w:color w:val="000000"/>
          <w:lang w:val="en-US"/>
        </w:rPr>
        <w:t>: http://www.mergermarket.com/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proofErr w:type="spellStart"/>
      <w:r w:rsidRPr="00981A92">
        <w:rPr>
          <w:bCs/>
          <w:color w:val="000000"/>
          <w:lang w:val="en-US"/>
        </w:rPr>
        <w:t>Германия</w:t>
      </w:r>
      <w:proofErr w:type="spellEnd"/>
      <w:r w:rsidRPr="00981A92">
        <w:rPr>
          <w:bCs/>
          <w:color w:val="000000"/>
          <w:lang w:val="en-US"/>
        </w:rPr>
        <w:t>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Handelsblatt</w:t>
      </w:r>
      <w:proofErr w:type="spellEnd"/>
      <w:r w:rsidRPr="00981A92">
        <w:rPr>
          <w:bCs/>
          <w:i/>
          <w:color w:val="000000"/>
          <w:lang w:val="en-US"/>
        </w:rPr>
        <w:t xml:space="preserve">: http://www.handelsblatt.com/ 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Financial Times Deutschland:  http://www.ftd.de/ 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Die Welt: http://www.welt.de/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Frankfurter </w:t>
      </w:r>
      <w:proofErr w:type="spellStart"/>
      <w:r w:rsidRPr="00981A92">
        <w:rPr>
          <w:bCs/>
          <w:i/>
          <w:color w:val="000000"/>
          <w:lang w:val="en-US"/>
        </w:rPr>
        <w:t>Allgemeine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Zeitung</w:t>
      </w:r>
      <w:proofErr w:type="spellEnd"/>
      <w:r w:rsidRPr="00981A92">
        <w:rPr>
          <w:bCs/>
          <w:i/>
          <w:color w:val="000000"/>
          <w:lang w:val="en-US"/>
        </w:rPr>
        <w:t>: http://www.faz.net/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Spiegel: http://www.spiegel.de/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Fokus</w:t>
      </w:r>
      <w:proofErr w:type="spellEnd"/>
      <w:r w:rsidRPr="00981A92">
        <w:rPr>
          <w:bCs/>
          <w:i/>
          <w:color w:val="000000"/>
          <w:lang w:val="en-US"/>
        </w:rPr>
        <w:t xml:space="preserve">: </w:t>
      </w:r>
      <w:hyperlink r:id="rId7" w:history="1">
        <w:r w:rsidRPr="00AE5F93">
          <w:rPr>
            <w:color w:val="000000"/>
            <w:lang w:val="en-US"/>
          </w:rPr>
          <w:t>http://www.focus.de/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Dpa</w:t>
      </w:r>
      <w:proofErr w:type="spellEnd"/>
      <w:r w:rsidRPr="00981A92">
        <w:rPr>
          <w:bCs/>
          <w:i/>
          <w:color w:val="000000"/>
          <w:lang w:val="en-US"/>
        </w:rPr>
        <w:t>: Http://dpa.ru/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proofErr w:type="spellStart"/>
      <w:r w:rsidRPr="00981A92">
        <w:rPr>
          <w:bCs/>
          <w:color w:val="000000"/>
          <w:lang w:val="en-US"/>
        </w:rPr>
        <w:t>Франция</w:t>
      </w:r>
      <w:proofErr w:type="spellEnd"/>
      <w:r w:rsidRPr="00981A92">
        <w:rPr>
          <w:bCs/>
          <w:color w:val="000000"/>
          <w:lang w:val="en-US"/>
        </w:rPr>
        <w:t>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Le Figaro: http://www.lefigaro.fr/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Le Monde: </w:t>
      </w:r>
      <w:hyperlink r:id="rId8" w:history="1">
        <w:r w:rsidRPr="00AE5F93">
          <w:rPr>
            <w:color w:val="000000"/>
            <w:lang w:val="en-US"/>
          </w:rPr>
          <w:t>http://www.lemonde.fr/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AFP:http</w:t>
      </w:r>
      <w:proofErr w:type="spellEnd"/>
      <w:r w:rsidRPr="00981A92">
        <w:rPr>
          <w:bCs/>
          <w:i/>
          <w:color w:val="000000"/>
          <w:lang w:val="en-US"/>
        </w:rPr>
        <w:t>:// www.afp.com/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proofErr w:type="spellStart"/>
      <w:r w:rsidRPr="00981A92">
        <w:rPr>
          <w:bCs/>
          <w:color w:val="000000"/>
          <w:lang w:val="en-US"/>
        </w:rPr>
        <w:t>Финляндия</w:t>
      </w:r>
      <w:proofErr w:type="spellEnd"/>
      <w:r w:rsidRPr="00981A92">
        <w:rPr>
          <w:bCs/>
          <w:color w:val="000000"/>
          <w:lang w:val="en-US"/>
        </w:rPr>
        <w:t>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Helsingin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Sanomat</w:t>
      </w:r>
      <w:proofErr w:type="spellEnd"/>
      <w:r w:rsidRPr="00981A92">
        <w:rPr>
          <w:bCs/>
          <w:i/>
          <w:color w:val="000000"/>
          <w:lang w:val="en-US"/>
        </w:rPr>
        <w:t>: http://www.hs.fi/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Kauppalehti</w:t>
      </w:r>
      <w:proofErr w:type="spellEnd"/>
      <w:r w:rsidRPr="00981A92">
        <w:rPr>
          <w:bCs/>
          <w:i/>
          <w:color w:val="000000"/>
          <w:lang w:val="en-US"/>
        </w:rPr>
        <w:t xml:space="preserve"> - http://www.kauppalehti.fi/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proofErr w:type="spellStart"/>
      <w:r w:rsidRPr="00981A92">
        <w:rPr>
          <w:bCs/>
          <w:color w:val="000000"/>
          <w:lang w:val="en-US"/>
        </w:rPr>
        <w:t>Швеция</w:t>
      </w:r>
      <w:proofErr w:type="spellEnd"/>
      <w:r w:rsidRPr="00981A92">
        <w:rPr>
          <w:bCs/>
          <w:color w:val="000000"/>
          <w:lang w:val="en-US"/>
        </w:rPr>
        <w:t>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Dagens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Nyheter</w:t>
      </w:r>
      <w:proofErr w:type="spellEnd"/>
      <w:r w:rsidRPr="00981A92">
        <w:rPr>
          <w:bCs/>
          <w:i/>
          <w:color w:val="000000"/>
          <w:lang w:val="en-US"/>
        </w:rPr>
        <w:t>: http://www.dn.se/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Dagens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Industri</w:t>
      </w:r>
      <w:proofErr w:type="spellEnd"/>
      <w:r w:rsidRPr="00981A92">
        <w:rPr>
          <w:bCs/>
          <w:i/>
          <w:color w:val="000000"/>
          <w:lang w:val="en-US"/>
        </w:rPr>
        <w:t xml:space="preserve"> - http://di.se/ 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Svenska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Dagbladet</w:t>
      </w:r>
      <w:proofErr w:type="spellEnd"/>
      <w:r w:rsidRPr="00981A92">
        <w:rPr>
          <w:bCs/>
          <w:i/>
          <w:color w:val="000000"/>
          <w:lang w:val="en-US"/>
        </w:rPr>
        <w:t xml:space="preserve"> - </w:t>
      </w:r>
      <w:hyperlink r:id="rId9" w:history="1">
        <w:r w:rsidRPr="00981A92">
          <w:rPr>
            <w:bCs/>
            <w:i/>
            <w:color w:val="000000"/>
            <w:lang w:val="en-US"/>
          </w:rPr>
          <w:t>http://www.svd.se/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Veckans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Affarer</w:t>
      </w:r>
      <w:proofErr w:type="spellEnd"/>
      <w:r w:rsidRPr="00981A92">
        <w:rPr>
          <w:bCs/>
          <w:i/>
          <w:color w:val="000000"/>
          <w:lang w:val="en-US"/>
        </w:rPr>
        <w:t xml:space="preserve"> - </w:t>
      </w:r>
      <w:hyperlink r:id="rId10" w:history="1">
        <w:r w:rsidRPr="00981A92">
          <w:rPr>
            <w:bCs/>
            <w:i/>
            <w:color w:val="000000"/>
            <w:lang w:val="en-US"/>
          </w:rPr>
          <w:t>http://www.va.se/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TT: http://www.tt.se/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r w:rsidRPr="00981A92">
        <w:rPr>
          <w:bCs/>
          <w:color w:val="000000"/>
          <w:lang w:val="en-US"/>
        </w:rPr>
        <w:t>США: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The New York Times: http://www.nytimes.com/  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The Wall Street Journal: http://wsj.com/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Bloomberg: http://www.bloomberg.com/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Time: http://www.time.com/time/magazine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The Washington Post: </w:t>
      </w:r>
      <w:hyperlink r:id="rId11" w:history="1">
        <w:r w:rsidRPr="00981A92">
          <w:rPr>
            <w:bCs/>
            <w:i/>
            <w:color w:val="000000"/>
            <w:lang w:val="en-US"/>
          </w:rPr>
          <w:t>http://www.washingtonpost.com/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Associated Press: http://www.ap.org/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proofErr w:type="spellStart"/>
      <w:r w:rsidRPr="00981A92">
        <w:rPr>
          <w:bCs/>
          <w:color w:val="000000"/>
          <w:lang w:val="en-US"/>
        </w:rPr>
        <w:t>Китай</w:t>
      </w:r>
      <w:proofErr w:type="spellEnd"/>
      <w:r w:rsidRPr="00981A92">
        <w:rPr>
          <w:bCs/>
          <w:color w:val="000000"/>
          <w:lang w:val="en-US"/>
        </w:rPr>
        <w:t>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Синьхуа</w:t>
      </w:r>
      <w:proofErr w:type="spellEnd"/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lastRenderedPageBreak/>
        <w:t>Женьминь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Жибао</w:t>
      </w:r>
      <w:proofErr w:type="spellEnd"/>
      <w:r w:rsidRPr="00981A92">
        <w:rPr>
          <w:bCs/>
          <w:i/>
          <w:color w:val="000000"/>
          <w:lang w:val="en-US"/>
        </w:rPr>
        <w:t xml:space="preserve"> (</w:t>
      </w:r>
      <w:proofErr w:type="spellStart"/>
      <w:r w:rsidRPr="00981A92">
        <w:rPr>
          <w:bCs/>
          <w:i/>
          <w:color w:val="000000"/>
          <w:lang w:val="en-US"/>
        </w:rPr>
        <w:t>Peoples</w:t>
      </w:r>
      <w:proofErr w:type="spellEnd"/>
      <w:r w:rsidRPr="00981A92">
        <w:rPr>
          <w:bCs/>
          <w:i/>
          <w:color w:val="000000"/>
          <w:lang w:val="en-US"/>
        </w:rPr>
        <w:t xml:space="preserve"> Daily)</w:t>
      </w:r>
    </w:p>
    <w:p w:rsidR="007472DB" w:rsidRPr="00981A92" w:rsidRDefault="007472DB" w:rsidP="007472DB">
      <w:pPr>
        <w:ind w:left="1224"/>
        <w:outlineLvl w:val="0"/>
        <w:rPr>
          <w:bCs/>
          <w:color w:val="000000"/>
        </w:rPr>
      </w:pPr>
    </w:p>
    <w:p w:rsidR="003841F8" w:rsidRPr="00981A92" w:rsidRDefault="003841F8" w:rsidP="00613C3F">
      <w:pPr>
        <w:numPr>
          <w:ilvl w:val="2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Наименования предприятий Группы «Интер РАО», деятельность которых </w:t>
      </w:r>
      <w:r w:rsidR="003939A1" w:rsidRPr="00981A92">
        <w:rPr>
          <w:bCs/>
          <w:color w:val="000000"/>
        </w:rPr>
        <w:t xml:space="preserve">(в том числе их руководителей) </w:t>
      </w:r>
      <w:r w:rsidRPr="00981A92">
        <w:rPr>
          <w:bCs/>
          <w:color w:val="000000"/>
        </w:rPr>
        <w:t>освещается в СМИ (список может корректироваться</w:t>
      </w:r>
      <w:r w:rsidR="003939A1" w:rsidRPr="00981A92">
        <w:rPr>
          <w:bCs/>
          <w:color w:val="000000"/>
        </w:rPr>
        <w:t xml:space="preserve"> в течение срока оказания услуг</w:t>
      </w:r>
      <w:r w:rsidRPr="00981A92">
        <w:rPr>
          <w:bCs/>
          <w:color w:val="000000"/>
        </w:rPr>
        <w:t>):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«Интер РАО»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</w:t>
      </w:r>
      <w:r w:rsidR="007D5BFA" w:rsidRPr="00981A92">
        <w:rPr>
          <w:bCs/>
          <w:i/>
          <w:color w:val="000000"/>
        </w:rPr>
        <w:t xml:space="preserve">Интер </w:t>
      </w:r>
      <w:r w:rsidRPr="00981A92">
        <w:rPr>
          <w:bCs/>
          <w:i/>
          <w:color w:val="000000"/>
        </w:rPr>
        <w:t xml:space="preserve">РАО – Управление </w:t>
      </w:r>
      <w:proofErr w:type="spellStart"/>
      <w:r w:rsidRPr="00981A92">
        <w:rPr>
          <w:bCs/>
          <w:i/>
          <w:color w:val="000000"/>
        </w:rPr>
        <w:t>электрогенерацией</w:t>
      </w:r>
      <w:proofErr w:type="spellEnd"/>
      <w:r w:rsidRPr="00981A92">
        <w:rPr>
          <w:bCs/>
          <w:i/>
          <w:color w:val="000000"/>
        </w:rPr>
        <w:t>»</w:t>
      </w:r>
    </w:p>
    <w:p w:rsidR="003841F8" w:rsidRPr="00981A92" w:rsidRDefault="003841F8" w:rsidP="00555F8B">
      <w:pPr>
        <w:ind w:left="1440"/>
        <w:jc w:val="both"/>
        <w:outlineLvl w:val="0"/>
        <w:rPr>
          <w:bCs/>
          <w:i/>
          <w:color w:val="000000"/>
        </w:rPr>
      </w:pPr>
      <w:proofErr w:type="gramStart"/>
      <w:r w:rsidRPr="00981A92">
        <w:rPr>
          <w:bCs/>
          <w:i/>
          <w:color w:val="000000"/>
        </w:rPr>
        <w:t>«</w:t>
      </w:r>
      <w:r w:rsidR="007D5BFA" w:rsidRPr="00981A92">
        <w:rPr>
          <w:bCs/>
          <w:i/>
          <w:color w:val="000000"/>
        </w:rPr>
        <w:t xml:space="preserve">Интер </w:t>
      </w:r>
      <w:r w:rsidRPr="00981A92">
        <w:rPr>
          <w:bCs/>
          <w:i/>
          <w:color w:val="000000"/>
        </w:rPr>
        <w:t xml:space="preserve">РАО – </w:t>
      </w:r>
      <w:proofErr w:type="spellStart"/>
      <w:r w:rsidRPr="00981A92">
        <w:rPr>
          <w:bCs/>
          <w:i/>
          <w:color w:val="000000"/>
        </w:rPr>
        <w:t>Электрогенерация</w:t>
      </w:r>
      <w:proofErr w:type="spellEnd"/>
      <w:r w:rsidRPr="00981A92">
        <w:rPr>
          <w:bCs/>
          <w:i/>
          <w:color w:val="000000"/>
        </w:rPr>
        <w:t>» (включая:</w:t>
      </w:r>
      <w:proofErr w:type="gramEnd"/>
      <w:r w:rsidRPr="00981A92">
        <w:rPr>
          <w:bCs/>
          <w:i/>
          <w:color w:val="000000"/>
        </w:rPr>
        <w:t xml:space="preserve"> </w:t>
      </w:r>
      <w:proofErr w:type="gramStart"/>
      <w:r w:rsidRPr="00981A92">
        <w:rPr>
          <w:bCs/>
          <w:i/>
          <w:color w:val="000000"/>
        </w:rPr>
        <w:t xml:space="preserve">Каширская ГРЭС, Пермская ГРЭС, </w:t>
      </w:r>
      <w:proofErr w:type="spellStart"/>
      <w:r w:rsidRPr="00981A92">
        <w:rPr>
          <w:bCs/>
          <w:i/>
          <w:color w:val="000000"/>
        </w:rPr>
        <w:t>Уренгойская</w:t>
      </w:r>
      <w:proofErr w:type="spellEnd"/>
      <w:r w:rsidRPr="00981A92">
        <w:rPr>
          <w:bCs/>
          <w:i/>
          <w:color w:val="000000"/>
        </w:rPr>
        <w:t xml:space="preserve"> ГРЭС, </w:t>
      </w:r>
      <w:proofErr w:type="spellStart"/>
      <w:r w:rsidRPr="00981A92">
        <w:rPr>
          <w:bCs/>
          <w:i/>
          <w:color w:val="000000"/>
        </w:rPr>
        <w:t>Ириклинская</w:t>
      </w:r>
      <w:proofErr w:type="spellEnd"/>
      <w:r w:rsidRPr="00981A92">
        <w:rPr>
          <w:bCs/>
          <w:i/>
          <w:color w:val="000000"/>
        </w:rPr>
        <w:t xml:space="preserve"> ГРЭС, Верхнетагильская ГРЭС, </w:t>
      </w:r>
      <w:proofErr w:type="spellStart"/>
      <w:r w:rsidRPr="00981A92">
        <w:rPr>
          <w:bCs/>
          <w:i/>
          <w:color w:val="000000"/>
        </w:rPr>
        <w:t>Нижневартовская</w:t>
      </w:r>
      <w:proofErr w:type="spellEnd"/>
      <w:r w:rsidRPr="00981A92">
        <w:rPr>
          <w:bCs/>
          <w:i/>
          <w:color w:val="000000"/>
        </w:rPr>
        <w:t xml:space="preserve"> ГРЭС, Костромская ГРЭС, Печорская ГРЭС, </w:t>
      </w:r>
      <w:proofErr w:type="spellStart"/>
      <w:r w:rsidRPr="00981A92">
        <w:rPr>
          <w:bCs/>
          <w:i/>
          <w:color w:val="000000"/>
        </w:rPr>
        <w:t>Харанорская</w:t>
      </w:r>
      <w:proofErr w:type="spellEnd"/>
      <w:r w:rsidRPr="00981A92">
        <w:rPr>
          <w:bCs/>
          <w:i/>
          <w:color w:val="000000"/>
        </w:rPr>
        <w:t xml:space="preserve"> ГРЭС, </w:t>
      </w:r>
      <w:proofErr w:type="spellStart"/>
      <w:r w:rsidRPr="00981A92">
        <w:rPr>
          <w:bCs/>
          <w:i/>
          <w:color w:val="000000"/>
        </w:rPr>
        <w:t>Гусиноозёрская</w:t>
      </w:r>
      <w:proofErr w:type="spellEnd"/>
      <w:r w:rsidRPr="00981A92">
        <w:rPr>
          <w:bCs/>
          <w:i/>
          <w:color w:val="000000"/>
        </w:rPr>
        <w:t xml:space="preserve"> ГРЭС, </w:t>
      </w:r>
      <w:proofErr w:type="spellStart"/>
      <w:r w:rsidRPr="00981A92">
        <w:rPr>
          <w:bCs/>
          <w:i/>
          <w:color w:val="000000"/>
        </w:rPr>
        <w:t>Южноуральская</w:t>
      </w:r>
      <w:proofErr w:type="spellEnd"/>
      <w:r w:rsidRPr="00981A92">
        <w:rPr>
          <w:bCs/>
          <w:i/>
          <w:color w:val="000000"/>
        </w:rPr>
        <w:t xml:space="preserve"> ГРЭС</w:t>
      </w:r>
      <w:r w:rsidR="003E02F2" w:rsidRPr="00981A92">
        <w:rPr>
          <w:bCs/>
          <w:i/>
          <w:color w:val="000000"/>
        </w:rPr>
        <w:t xml:space="preserve"> и ГРЭС-2</w:t>
      </w:r>
      <w:r w:rsidRPr="00981A92">
        <w:rPr>
          <w:bCs/>
          <w:i/>
          <w:color w:val="000000"/>
        </w:rPr>
        <w:t xml:space="preserve">, </w:t>
      </w:r>
      <w:proofErr w:type="spellStart"/>
      <w:r w:rsidRPr="00981A92">
        <w:rPr>
          <w:bCs/>
          <w:i/>
          <w:color w:val="000000"/>
        </w:rPr>
        <w:t>Черепетская</w:t>
      </w:r>
      <w:proofErr w:type="spellEnd"/>
      <w:r w:rsidRPr="00981A92">
        <w:rPr>
          <w:bCs/>
          <w:i/>
          <w:color w:val="000000"/>
        </w:rPr>
        <w:t xml:space="preserve"> ГРЭС, </w:t>
      </w:r>
      <w:proofErr w:type="spellStart"/>
      <w:r w:rsidRPr="00981A92">
        <w:rPr>
          <w:bCs/>
          <w:i/>
          <w:color w:val="000000"/>
        </w:rPr>
        <w:t>Джубгинская</w:t>
      </w:r>
      <w:proofErr w:type="spellEnd"/>
      <w:r w:rsidRPr="00981A92">
        <w:rPr>
          <w:bCs/>
          <w:i/>
          <w:color w:val="000000"/>
        </w:rPr>
        <w:t xml:space="preserve"> ТЭС, Калининградская ТЭЦ-2, Северо-Западная ТЭЦ, Сочинская ТЭЦ, Ивановские ПГУ)</w:t>
      </w:r>
      <w:proofErr w:type="gramEnd"/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ТГК-11 </w:t>
      </w:r>
    </w:p>
    <w:p w:rsidR="00953F39" w:rsidRPr="00981A92" w:rsidRDefault="00953F39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«Томская генерация»</w:t>
      </w:r>
    </w:p>
    <w:p w:rsidR="00056919" w:rsidRPr="00981A92" w:rsidRDefault="00056919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«Калининградская генерация»</w:t>
      </w:r>
    </w:p>
    <w:p w:rsidR="00953F39" w:rsidRPr="00981A92" w:rsidRDefault="005956CB" w:rsidP="00555F8B">
      <w:pPr>
        <w:ind w:left="144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«</w:t>
      </w:r>
      <w:r w:rsidR="00953F39" w:rsidRPr="00981A92">
        <w:rPr>
          <w:bCs/>
          <w:i/>
          <w:color w:val="000000"/>
        </w:rPr>
        <w:t>Омск РТС</w:t>
      </w:r>
      <w:r>
        <w:rPr>
          <w:bCs/>
          <w:i/>
          <w:color w:val="000000"/>
        </w:rPr>
        <w:t>»</w:t>
      </w:r>
    </w:p>
    <w:p w:rsidR="00953F39" w:rsidRPr="00981A92" w:rsidRDefault="005956CB" w:rsidP="00555F8B">
      <w:pPr>
        <w:ind w:left="144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«</w:t>
      </w:r>
      <w:r w:rsidR="00953F39" w:rsidRPr="00981A92">
        <w:rPr>
          <w:bCs/>
          <w:i/>
          <w:color w:val="000000"/>
        </w:rPr>
        <w:t>Томск РТС</w:t>
      </w:r>
      <w:r>
        <w:rPr>
          <w:bCs/>
          <w:i/>
          <w:color w:val="000000"/>
        </w:rPr>
        <w:t>»</w:t>
      </w:r>
    </w:p>
    <w:p w:rsidR="00953F39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Башкирская генерирующая компания</w:t>
      </w:r>
      <w:r w:rsidR="00953F39" w:rsidRPr="00981A92">
        <w:rPr>
          <w:bCs/>
          <w:i/>
          <w:color w:val="000000"/>
        </w:rPr>
        <w:t xml:space="preserve"> </w:t>
      </w:r>
      <w:r w:rsidRPr="00981A92">
        <w:rPr>
          <w:bCs/>
          <w:i/>
          <w:color w:val="000000"/>
        </w:rPr>
        <w:t xml:space="preserve">(БГК, включая все электростанции в Республике Башкирия) </w:t>
      </w:r>
    </w:p>
    <w:p w:rsidR="003841F8" w:rsidRPr="00981A92" w:rsidRDefault="005956CB" w:rsidP="00555F8B">
      <w:pPr>
        <w:ind w:left="144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«</w:t>
      </w:r>
      <w:proofErr w:type="spellStart"/>
      <w:r w:rsidR="003841F8" w:rsidRPr="00981A92">
        <w:rPr>
          <w:bCs/>
          <w:i/>
          <w:color w:val="000000"/>
        </w:rPr>
        <w:t>БашРТС</w:t>
      </w:r>
      <w:proofErr w:type="spellEnd"/>
      <w:r>
        <w:rPr>
          <w:bCs/>
          <w:i/>
          <w:color w:val="000000"/>
        </w:rPr>
        <w:t>»</w:t>
      </w:r>
    </w:p>
    <w:p w:rsidR="00953F39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«Интер РАО - Инжиниринг» (включая ООО «Кварц – Новые технологии», ООО «Русские газовые турбины»</w:t>
      </w:r>
      <w:r w:rsidR="00953F39" w:rsidRPr="00981A92">
        <w:rPr>
          <w:bCs/>
          <w:i/>
          <w:color w:val="000000"/>
        </w:rPr>
        <w:t>)</w:t>
      </w:r>
      <w:r w:rsidRPr="00981A92">
        <w:rPr>
          <w:bCs/>
          <w:i/>
          <w:color w:val="000000"/>
        </w:rPr>
        <w:t xml:space="preserve"> </w:t>
      </w:r>
    </w:p>
    <w:p w:rsidR="003841F8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«Интер РАО – Экспорт»</w:t>
      </w:r>
    </w:p>
    <w:p w:rsidR="005956CB" w:rsidRPr="00981A92" w:rsidRDefault="005956CB" w:rsidP="00555F8B">
      <w:pPr>
        <w:ind w:left="144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«Кварц Групп»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</w:t>
      </w:r>
      <w:proofErr w:type="spellStart"/>
      <w:r w:rsidRPr="00981A92">
        <w:rPr>
          <w:bCs/>
          <w:i/>
          <w:color w:val="000000"/>
        </w:rPr>
        <w:t>Алтайэнергосбыт</w:t>
      </w:r>
      <w:proofErr w:type="spellEnd"/>
      <w:r w:rsidRPr="00981A92">
        <w:rPr>
          <w:bCs/>
          <w:i/>
          <w:color w:val="000000"/>
        </w:rPr>
        <w:t>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«Саратовэнерго»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«Тамбовская </w:t>
      </w:r>
      <w:proofErr w:type="spellStart"/>
      <w:r w:rsidRPr="00981A92">
        <w:rPr>
          <w:bCs/>
          <w:i/>
          <w:color w:val="000000"/>
        </w:rPr>
        <w:t>энергосбытовая</w:t>
      </w:r>
      <w:proofErr w:type="spellEnd"/>
      <w:r w:rsidRPr="00981A92">
        <w:rPr>
          <w:bCs/>
          <w:i/>
          <w:color w:val="000000"/>
        </w:rPr>
        <w:t xml:space="preserve"> компания»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«Мосэнергосбыт» (включая ООО «</w:t>
      </w:r>
      <w:proofErr w:type="spellStart"/>
      <w:r w:rsidR="003E02F2" w:rsidRPr="00981A92">
        <w:rPr>
          <w:bCs/>
          <w:i/>
          <w:color w:val="000000"/>
        </w:rPr>
        <w:t>МособлЕИРЦ</w:t>
      </w:r>
      <w:proofErr w:type="spellEnd"/>
      <w:r w:rsidRPr="00981A92">
        <w:rPr>
          <w:bCs/>
          <w:i/>
          <w:color w:val="000000"/>
        </w:rPr>
        <w:t>»</w:t>
      </w:r>
      <w:r w:rsidR="00CF1BA7">
        <w:rPr>
          <w:bCs/>
          <w:i/>
          <w:color w:val="000000"/>
        </w:rPr>
        <w:t>, а также его дочерние компании, содержащие аббревиатуру МЭС</w:t>
      </w:r>
      <w:r w:rsidRPr="00981A92">
        <w:rPr>
          <w:bCs/>
          <w:i/>
          <w:color w:val="000000"/>
        </w:rPr>
        <w:t>)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«Петербургская сбытовая компания»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«Петроэлектросбыт»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«Омская </w:t>
      </w:r>
      <w:proofErr w:type="spellStart"/>
      <w:r w:rsidRPr="00981A92">
        <w:rPr>
          <w:bCs/>
          <w:i/>
          <w:color w:val="000000"/>
        </w:rPr>
        <w:t>энергосбытовая</w:t>
      </w:r>
      <w:proofErr w:type="spellEnd"/>
      <w:r w:rsidRPr="00981A92">
        <w:rPr>
          <w:bCs/>
          <w:i/>
          <w:color w:val="000000"/>
        </w:rPr>
        <w:t xml:space="preserve"> компания»</w:t>
      </w:r>
    </w:p>
    <w:p w:rsidR="003841F8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</w:t>
      </w:r>
      <w:proofErr w:type="spellStart"/>
      <w:r w:rsidRPr="00981A92">
        <w:rPr>
          <w:bCs/>
          <w:i/>
          <w:color w:val="000000"/>
        </w:rPr>
        <w:t>Томскэнергосбыт</w:t>
      </w:r>
      <w:proofErr w:type="spellEnd"/>
      <w:r w:rsidRPr="00981A92">
        <w:rPr>
          <w:bCs/>
          <w:i/>
          <w:color w:val="000000"/>
        </w:rPr>
        <w:t>»</w:t>
      </w:r>
    </w:p>
    <w:p w:rsidR="005956CB" w:rsidRPr="00981A92" w:rsidRDefault="005956CB" w:rsidP="00555F8B">
      <w:pPr>
        <w:ind w:left="1440"/>
        <w:outlineLvl w:val="0"/>
        <w:rPr>
          <w:bCs/>
          <w:i/>
          <w:color w:val="000000"/>
        </w:rPr>
      </w:pPr>
      <w:proofErr w:type="spellStart"/>
      <w:r>
        <w:rPr>
          <w:bCs/>
          <w:i/>
          <w:color w:val="000000"/>
        </w:rPr>
        <w:t>Энергосбытовая</w:t>
      </w:r>
      <w:proofErr w:type="spellEnd"/>
      <w:r>
        <w:rPr>
          <w:bCs/>
          <w:i/>
          <w:color w:val="000000"/>
        </w:rPr>
        <w:t xml:space="preserve"> компания Башкортостана (ЭСКБ, «</w:t>
      </w:r>
      <w:proofErr w:type="spellStart"/>
      <w:r>
        <w:rPr>
          <w:bCs/>
          <w:i/>
          <w:color w:val="000000"/>
        </w:rPr>
        <w:t>Башэнергосбыт</w:t>
      </w:r>
      <w:proofErr w:type="spellEnd"/>
      <w:r>
        <w:rPr>
          <w:bCs/>
          <w:i/>
          <w:color w:val="000000"/>
        </w:rPr>
        <w:t>»)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«РН-</w:t>
      </w:r>
      <w:proofErr w:type="spellStart"/>
      <w:r w:rsidRPr="00981A92">
        <w:rPr>
          <w:bCs/>
          <w:i/>
          <w:color w:val="000000"/>
        </w:rPr>
        <w:t>Энерго</w:t>
      </w:r>
      <w:proofErr w:type="spellEnd"/>
      <w:r w:rsidRPr="00981A92">
        <w:rPr>
          <w:bCs/>
          <w:i/>
          <w:color w:val="000000"/>
        </w:rPr>
        <w:t>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«РТ-</w:t>
      </w:r>
      <w:proofErr w:type="spellStart"/>
      <w:r w:rsidRPr="00981A92">
        <w:rPr>
          <w:bCs/>
          <w:i/>
          <w:color w:val="000000"/>
        </w:rPr>
        <w:t>Энерготрейд</w:t>
      </w:r>
      <w:r w:rsidR="003E02F2" w:rsidRPr="00981A92">
        <w:rPr>
          <w:bCs/>
          <w:i/>
          <w:color w:val="000000"/>
        </w:rPr>
        <w:t>инг</w:t>
      </w:r>
      <w:proofErr w:type="spellEnd"/>
      <w:r w:rsidRPr="00981A92">
        <w:rPr>
          <w:bCs/>
          <w:i/>
          <w:color w:val="000000"/>
        </w:rPr>
        <w:t>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«Промышленная энергетика»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«Центр </w:t>
      </w:r>
      <w:proofErr w:type="spellStart"/>
      <w:r w:rsidRPr="00981A92">
        <w:rPr>
          <w:bCs/>
          <w:i/>
          <w:color w:val="000000"/>
        </w:rPr>
        <w:t>энергоэффективности</w:t>
      </w:r>
      <w:proofErr w:type="spellEnd"/>
      <w:r w:rsidRPr="00981A92">
        <w:rPr>
          <w:bCs/>
          <w:i/>
          <w:color w:val="000000"/>
        </w:rPr>
        <w:t xml:space="preserve"> ИНТЕР РАО ЕЭС»</w:t>
      </w:r>
    </w:p>
    <w:p w:rsidR="003841F8" w:rsidRPr="00981A92" w:rsidRDefault="0095075B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Фонд </w:t>
      </w:r>
      <w:r w:rsidR="003841F8" w:rsidRPr="00981A92">
        <w:rPr>
          <w:bCs/>
          <w:i/>
          <w:color w:val="000000"/>
        </w:rPr>
        <w:t>НИОКР «Энергия без границ»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Молдавская ГРЭС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Сангтудинская</w:t>
      </w:r>
      <w:proofErr w:type="spellEnd"/>
      <w:r w:rsidRPr="00981A92">
        <w:rPr>
          <w:bCs/>
          <w:i/>
          <w:color w:val="000000"/>
        </w:rPr>
        <w:t xml:space="preserve"> ГЭС-1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Экибастузская</w:t>
      </w:r>
      <w:proofErr w:type="spellEnd"/>
      <w:r w:rsidRPr="00981A92">
        <w:rPr>
          <w:bCs/>
          <w:i/>
          <w:color w:val="000000"/>
        </w:rPr>
        <w:t xml:space="preserve"> ГРЭС-2</w:t>
      </w:r>
    </w:p>
    <w:p w:rsidR="003841F8" w:rsidRPr="00B0376F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B0376F">
        <w:rPr>
          <w:bCs/>
          <w:i/>
          <w:color w:val="000000"/>
          <w:lang w:val="en-US"/>
        </w:rPr>
        <w:t>«</w:t>
      </w:r>
      <w:proofErr w:type="spellStart"/>
      <w:r w:rsidRPr="00981A92">
        <w:rPr>
          <w:bCs/>
          <w:i/>
          <w:color w:val="000000"/>
        </w:rPr>
        <w:t>Теласи</w:t>
      </w:r>
      <w:proofErr w:type="spellEnd"/>
      <w:r w:rsidRPr="00B0376F">
        <w:rPr>
          <w:bCs/>
          <w:i/>
          <w:color w:val="000000"/>
          <w:lang w:val="en-US"/>
        </w:rPr>
        <w:t>»</w:t>
      </w:r>
    </w:p>
    <w:p w:rsidR="003841F8" w:rsidRPr="00CF1BA7" w:rsidRDefault="005956CB" w:rsidP="00555F8B">
      <w:pPr>
        <w:ind w:left="1440"/>
        <w:outlineLvl w:val="0"/>
        <w:rPr>
          <w:bCs/>
          <w:i/>
          <w:color w:val="000000"/>
          <w:lang w:val="en-US"/>
        </w:rPr>
      </w:pPr>
      <w:r w:rsidRPr="00CF1BA7">
        <w:rPr>
          <w:bCs/>
          <w:i/>
          <w:color w:val="000000"/>
          <w:lang w:val="en-US"/>
        </w:rPr>
        <w:t xml:space="preserve"> </w:t>
      </w:r>
      <w:r w:rsidR="003841F8" w:rsidRPr="00CF1BA7">
        <w:rPr>
          <w:bCs/>
          <w:i/>
          <w:color w:val="000000"/>
          <w:lang w:val="en-US"/>
        </w:rPr>
        <w:t>«</w:t>
      </w:r>
      <w:proofErr w:type="spellStart"/>
      <w:r w:rsidR="003841F8" w:rsidRPr="00981A92">
        <w:rPr>
          <w:bCs/>
          <w:i/>
          <w:color w:val="000000"/>
        </w:rPr>
        <w:t>Храми</w:t>
      </w:r>
      <w:proofErr w:type="spellEnd"/>
      <w:r w:rsidR="003841F8" w:rsidRPr="00CF1BA7">
        <w:rPr>
          <w:bCs/>
          <w:i/>
          <w:color w:val="000000"/>
          <w:lang w:val="en-US"/>
        </w:rPr>
        <w:t xml:space="preserve"> </w:t>
      </w:r>
      <w:r w:rsidR="003841F8" w:rsidRPr="00981A92">
        <w:rPr>
          <w:bCs/>
          <w:i/>
          <w:color w:val="000000"/>
        </w:rPr>
        <w:t>ГЭС</w:t>
      </w:r>
      <w:r w:rsidR="003841F8" w:rsidRPr="00CF1BA7">
        <w:rPr>
          <w:bCs/>
          <w:i/>
          <w:color w:val="000000"/>
          <w:lang w:val="en-US"/>
        </w:rPr>
        <w:t xml:space="preserve">» </w:t>
      </w:r>
    </w:p>
    <w:p w:rsidR="003841F8" w:rsidRPr="00CF1BA7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CF1BA7">
        <w:rPr>
          <w:bCs/>
          <w:i/>
          <w:color w:val="000000"/>
          <w:lang w:val="en-US"/>
        </w:rPr>
        <w:t>RAO Nordic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Inter RAO </w:t>
      </w:r>
      <w:proofErr w:type="spellStart"/>
      <w:r w:rsidRPr="00981A92">
        <w:rPr>
          <w:bCs/>
          <w:i/>
          <w:color w:val="000000"/>
          <w:lang w:val="en-US"/>
        </w:rPr>
        <w:t>Lietuva</w:t>
      </w:r>
      <w:proofErr w:type="spellEnd"/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Inter RAO Latvia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Inter RAO </w:t>
      </w:r>
      <w:proofErr w:type="spellStart"/>
      <w:r w:rsidRPr="00981A92">
        <w:rPr>
          <w:bCs/>
          <w:i/>
          <w:color w:val="000000"/>
          <w:lang w:val="en-US"/>
        </w:rPr>
        <w:t>Eesti</w:t>
      </w:r>
      <w:proofErr w:type="spellEnd"/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Ветропарк</w:t>
      </w:r>
      <w:proofErr w:type="spellEnd"/>
      <w:r w:rsidRPr="00981A92">
        <w:rPr>
          <w:bCs/>
          <w:i/>
          <w:color w:val="000000"/>
        </w:rPr>
        <w:t xml:space="preserve"> «</w:t>
      </w:r>
      <w:proofErr w:type="spellStart"/>
      <w:r w:rsidRPr="00981A92">
        <w:rPr>
          <w:bCs/>
          <w:i/>
          <w:color w:val="000000"/>
        </w:rPr>
        <w:t>Видмантай</w:t>
      </w:r>
      <w:proofErr w:type="spellEnd"/>
      <w:r w:rsidRPr="00981A92">
        <w:rPr>
          <w:bCs/>
          <w:i/>
          <w:color w:val="000000"/>
        </w:rPr>
        <w:t>» (Литва)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 «Интер РАО – Капитал»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«Интер РАО – Инвест»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lastRenderedPageBreak/>
        <w:t>«Интер РАО – Центр управления закупками»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«</w:t>
      </w:r>
      <w:r w:rsidRPr="00981A92">
        <w:rPr>
          <w:bCs/>
          <w:i/>
          <w:color w:val="000000"/>
        </w:rPr>
        <w:t>Интер</w:t>
      </w:r>
      <w:r w:rsidRPr="00981A92">
        <w:rPr>
          <w:bCs/>
          <w:i/>
          <w:color w:val="000000"/>
          <w:lang w:val="en-US"/>
        </w:rPr>
        <w:t xml:space="preserve"> </w:t>
      </w:r>
      <w:r w:rsidRPr="00981A92">
        <w:rPr>
          <w:bCs/>
          <w:i/>
          <w:color w:val="000000"/>
        </w:rPr>
        <w:t>РАО</w:t>
      </w:r>
      <w:r w:rsidRPr="00981A92">
        <w:rPr>
          <w:bCs/>
          <w:i/>
          <w:color w:val="000000"/>
          <w:lang w:val="en-US"/>
        </w:rPr>
        <w:t xml:space="preserve"> – </w:t>
      </w:r>
      <w:r w:rsidRPr="00981A92">
        <w:rPr>
          <w:bCs/>
          <w:i/>
          <w:color w:val="000000"/>
        </w:rPr>
        <w:t>Кредит</w:t>
      </w:r>
      <w:r w:rsidRPr="00981A92">
        <w:rPr>
          <w:bCs/>
          <w:i/>
          <w:color w:val="000000"/>
          <w:lang w:val="en-US"/>
        </w:rPr>
        <w:t>» (INTER RAO – Credit)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ТЭС «</w:t>
      </w:r>
      <w:proofErr w:type="spellStart"/>
      <w:r w:rsidRPr="00981A92">
        <w:rPr>
          <w:bCs/>
          <w:i/>
          <w:color w:val="000000"/>
        </w:rPr>
        <w:t>Тракия</w:t>
      </w:r>
      <w:proofErr w:type="spellEnd"/>
      <w:r w:rsidRPr="00981A92">
        <w:rPr>
          <w:bCs/>
          <w:i/>
          <w:color w:val="000000"/>
        </w:rPr>
        <w:t>» (Турция)</w:t>
      </w:r>
    </w:p>
    <w:p w:rsidR="00056919" w:rsidRPr="00981A92" w:rsidRDefault="00CF1BA7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 </w:t>
      </w:r>
      <w:r w:rsidR="00953F39" w:rsidRPr="00981A92">
        <w:rPr>
          <w:bCs/>
          <w:i/>
          <w:color w:val="000000"/>
        </w:rPr>
        <w:t>«Рыбное хозяйство»</w:t>
      </w:r>
    </w:p>
    <w:p w:rsidR="00953F39" w:rsidRPr="00981A92" w:rsidRDefault="00953F39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Компании, названия которых начинается с «Интер РАО…»</w:t>
      </w:r>
    </w:p>
    <w:p w:rsidR="0095075B" w:rsidRPr="00981A92" w:rsidRDefault="0095075B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Всероссийский теплотехнический институт или ВТИ</w:t>
      </w:r>
    </w:p>
    <w:p w:rsidR="00222E17" w:rsidRDefault="00222E17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Светлана-Оптоэлектроника (в том числе Света-ЛЕД, Российские светодиодные системы и другие компании Группы)</w:t>
      </w:r>
    </w:p>
    <w:p w:rsidR="00CF1BA7" w:rsidRPr="00981A92" w:rsidRDefault="00CF1BA7" w:rsidP="00555F8B">
      <w:pPr>
        <w:ind w:left="144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«Практика»</w:t>
      </w:r>
    </w:p>
    <w:p w:rsidR="006E7A40" w:rsidRPr="00981A92" w:rsidRDefault="006E7A40" w:rsidP="006E7A40">
      <w:pPr>
        <w:ind w:left="1512"/>
        <w:outlineLvl w:val="0"/>
        <w:rPr>
          <w:bCs/>
          <w:i/>
          <w:color w:val="000000"/>
        </w:rPr>
      </w:pP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Обязательное предоставление он-</w:t>
      </w:r>
      <w:proofErr w:type="spellStart"/>
      <w:r w:rsidRPr="00981A92">
        <w:rPr>
          <w:bCs/>
          <w:color w:val="000000"/>
        </w:rPr>
        <w:t>лайн</w:t>
      </w:r>
      <w:proofErr w:type="spellEnd"/>
      <w:r w:rsidRPr="00981A92">
        <w:rPr>
          <w:bCs/>
          <w:color w:val="000000"/>
        </w:rPr>
        <w:t xml:space="preserve"> доступа к мониторингу СМИ и базе СМИ в режиме реального времени.</w:t>
      </w: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Обязательное предоставление доступа к мониторингу СМИ с мобильных устройств.</w:t>
      </w:r>
    </w:p>
    <w:p w:rsidR="003841F8" w:rsidRPr="00981A92" w:rsidRDefault="003841F8" w:rsidP="003841F8">
      <w:pPr>
        <w:ind w:left="360"/>
        <w:jc w:val="both"/>
        <w:outlineLvl w:val="0"/>
        <w:rPr>
          <w:bCs/>
          <w:color w:val="000000"/>
        </w:rPr>
      </w:pPr>
    </w:p>
    <w:p w:rsidR="003841F8" w:rsidRPr="00981A92" w:rsidRDefault="003841F8" w:rsidP="003841F8">
      <w:pPr>
        <w:pStyle w:val="a6"/>
        <w:numPr>
          <w:ilvl w:val="1"/>
          <w:numId w:val="1"/>
        </w:numPr>
        <w:tabs>
          <w:tab w:val="left" w:pos="1418"/>
        </w:tabs>
        <w:jc w:val="center"/>
        <w:outlineLvl w:val="0"/>
        <w:rPr>
          <w:b/>
          <w:color w:val="000000"/>
        </w:rPr>
      </w:pPr>
      <w:r w:rsidRPr="00981A92">
        <w:rPr>
          <w:b/>
          <w:color w:val="000000"/>
        </w:rPr>
        <w:t>Техническое задание по подготовке VIP-мониторинга СМИ</w:t>
      </w:r>
    </w:p>
    <w:p w:rsidR="003841F8" w:rsidRPr="00981A92" w:rsidRDefault="003841F8" w:rsidP="00613C3F">
      <w:pPr>
        <w:numPr>
          <w:ilvl w:val="1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  <w:lang w:val="en-US"/>
        </w:rPr>
        <w:t>VIP</w:t>
      </w:r>
      <w:r w:rsidRPr="00981A92">
        <w:rPr>
          <w:bCs/>
          <w:color w:val="000000"/>
        </w:rPr>
        <w:t>-мониторинг СМИ готовится ежедневно</w:t>
      </w:r>
      <w:r w:rsidR="003E02F2" w:rsidRPr="00981A92">
        <w:rPr>
          <w:bCs/>
          <w:color w:val="000000"/>
        </w:rPr>
        <w:t>, включая выходные и праздничные дни, за исключением 1</w:t>
      </w:r>
      <w:r w:rsidR="00555F8B" w:rsidRPr="00981A92">
        <w:rPr>
          <w:bCs/>
          <w:color w:val="000000"/>
        </w:rPr>
        <w:t xml:space="preserve"> и 2</w:t>
      </w:r>
      <w:r w:rsidR="003E02F2" w:rsidRPr="00981A92">
        <w:rPr>
          <w:bCs/>
          <w:color w:val="000000"/>
        </w:rPr>
        <w:t xml:space="preserve"> января </w:t>
      </w:r>
      <w:r w:rsidR="00583DDF">
        <w:rPr>
          <w:bCs/>
          <w:color w:val="000000"/>
        </w:rPr>
        <w:t>2018</w:t>
      </w:r>
      <w:r w:rsidR="003E02F2" w:rsidRPr="00981A92">
        <w:rPr>
          <w:bCs/>
          <w:color w:val="000000"/>
        </w:rPr>
        <w:t xml:space="preserve"> года</w:t>
      </w:r>
      <w:r w:rsidR="00555F8B" w:rsidRPr="00981A92">
        <w:rPr>
          <w:bCs/>
          <w:color w:val="000000"/>
        </w:rPr>
        <w:t xml:space="preserve"> при отсутствии чрезвычайных ситуаций в электроэнергетике РФ</w:t>
      </w:r>
      <w:r w:rsidRPr="00981A92">
        <w:rPr>
          <w:bCs/>
          <w:color w:val="000000"/>
        </w:rPr>
        <w:t>.</w:t>
      </w:r>
    </w:p>
    <w:p w:rsidR="00B74D3E" w:rsidRPr="00981A92" w:rsidRDefault="003841F8" w:rsidP="00613C3F">
      <w:pPr>
        <w:numPr>
          <w:ilvl w:val="1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Время предоставления VIP-мониторинга СМИ:</w:t>
      </w:r>
    </w:p>
    <w:p w:rsidR="00B74D3E" w:rsidRPr="00981A92" w:rsidRDefault="003841F8" w:rsidP="00613C3F">
      <w:pPr>
        <w:numPr>
          <w:ilvl w:val="2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Электронная версия – не позднее 6 час. 30 мин. по московскому времени</w:t>
      </w:r>
    </w:p>
    <w:p w:rsidR="003841F8" w:rsidRPr="00981A92" w:rsidRDefault="003841F8" w:rsidP="00613C3F">
      <w:pPr>
        <w:numPr>
          <w:ilvl w:val="2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Печатная версия (2 экз.) – не позднее 8 час. 30 мин. по московскому времени</w:t>
      </w:r>
      <w:r w:rsidR="003E02F2" w:rsidRPr="00981A92">
        <w:rPr>
          <w:bCs/>
          <w:color w:val="000000"/>
        </w:rPr>
        <w:t xml:space="preserve"> в рабочие дни</w:t>
      </w:r>
    </w:p>
    <w:p w:rsidR="003841F8" w:rsidRPr="00981A92" w:rsidRDefault="003841F8" w:rsidP="00613C3F">
      <w:pPr>
        <w:numPr>
          <w:ilvl w:val="1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Способ предоставления: </w:t>
      </w:r>
    </w:p>
    <w:p w:rsidR="003841F8" w:rsidRPr="00981A92" w:rsidRDefault="003841F8" w:rsidP="00613C3F">
      <w:pPr>
        <w:numPr>
          <w:ilvl w:val="2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Электронная доставка (по электронной почте) предоставленному Заказчиком сторонами списку адресатов (формируется и утверждается Заказчиком)</w:t>
      </w:r>
    </w:p>
    <w:p w:rsidR="003841F8" w:rsidRPr="00981A92" w:rsidRDefault="003841F8" w:rsidP="00613C3F">
      <w:pPr>
        <w:numPr>
          <w:ilvl w:val="2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Доставка печатной версии до 8 час. </w:t>
      </w:r>
      <w:r w:rsidR="00B74D3E" w:rsidRPr="00981A92">
        <w:rPr>
          <w:bCs/>
          <w:color w:val="000000"/>
        </w:rPr>
        <w:t xml:space="preserve">30 мин. </w:t>
      </w:r>
      <w:r w:rsidRPr="00981A92">
        <w:rPr>
          <w:bCs/>
          <w:color w:val="000000"/>
        </w:rPr>
        <w:t xml:space="preserve">на </w:t>
      </w:r>
      <w:proofErr w:type="spellStart"/>
      <w:r w:rsidRPr="00981A92">
        <w:rPr>
          <w:bCs/>
          <w:color w:val="000000"/>
        </w:rPr>
        <w:t>ресепшн</w:t>
      </w:r>
      <w:proofErr w:type="spellEnd"/>
      <w:r w:rsidRPr="00981A92">
        <w:rPr>
          <w:bCs/>
          <w:color w:val="000000"/>
        </w:rPr>
        <w:t xml:space="preserve"> </w:t>
      </w:r>
      <w:r w:rsidR="00555F8B" w:rsidRPr="00981A92">
        <w:rPr>
          <w:bCs/>
          <w:color w:val="000000"/>
        </w:rPr>
        <w:t>П</w:t>
      </w:r>
      <w:r w:rsidRPr="00981A92">
        <w:rPr>
          <w:bCs/>
          <w:color w:val="000000"/>
        </w:rPr>
        <w:t xml:space="preserve">АО «Интер РАО» (г. Москва, ул. Большая </w:t>
      </w:r>
      <w:proofErr w:type="spellStart"/>
      <w:r w:rsidRPr="00981A92">
        <w:rPr>
          <w:bCs/>
          <w:color w:val="000000"/>
        </w:rPr>
        <w:t>Пироговская</w:t>
      </w:r>
      <w:proofErr w:type="spellEnd"/>
      <w:r w:rsidRPr="00981A92">
        <w:rPr>
          <w:bCs/>
          <w:color w:val="000000"/>
        </w:rPr>
        <w:t>, д.27, стр.2).</w:t>
      </w:r>
    </w:p>
    <w:p w:rsidR="003841F8" w:rsidRPr="00981A92" w:rsidRDefault="003841F8" w:rsidP="00613C3F">
      <w:pPr>
        <w:numPr>
          <w:ilvl w:val="2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Формат – файл формата </w:t>
      </w:r>
      <w:r w:rsidR="003E02F2" w:rsidRPr="00981A92">
        <w:rPr>
          <w:bCs/>
          <w:color w:val="000000"/>
        </w:rPr>
        <w:t>smart-</w:t>
      </w:r>
      <w:r w:rsidRPr="00981A92">
        <w:rPr>
          <w:bCs/>
          <w:color w:val="000000"/>
        </w:rPr>
        <w:t>PDF с возможностью навигации, печатная версия в переплёте</w:t>
      </w:r>
    </w:p>
    <w:p w:rsidR="00B74D3E" w:rsidRPr="00981A92" w:rsidRDefault="003841F8" w:rsidP="00613C3F">
      <w:pPr>
        <w:numPr>
          <w:ilvl w:val="1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Описание VIP-мониторинга:</w:t>
      </w:r>
    </w:p>
    <w:p w:rsidR="00B74D3E" w:rsidRPr="00981A92" w:rsidRDefault="003841F8" w:rsidP="00813EFC">
      <w:pPr>
        <w:ind w:left="288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Рубрикатор: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Оглавление (в форме гиперссылок)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«Интер РАО» в центральных СМИ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о Группе  «Интер РАО» и её зависимых компаниях в России и в мире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о тенденциях на электроэнергетическом рынке, в которых «Интер РАО» занимает центральное место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Громкие заявления руководителей правительства и министерств России и стран присутствия компаний «Интер РАО», влияющие на деятельность компании</w:t>
      </w:r>
    </w:p>
    <w:p w:rsidR="003841F8" w:rsidRPr="00981A92" w:rsidRDefault="003841F8" w:rsidP="003841F8">
      <w:pPr>
        <w:ind w:left="1080"/>
        <w:outlineLvl w:val="0"/>
        <w:rPr>
          <w:bCs/>
          <w:color w:val="000000"/>
          <w:u w:val="single"/>
        </w:rPr>
      </w:pP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«Интер РАО» в региональных СМИ»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о предприятиях, входящих в Группу «Интер РАО»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Заявления руководителей администраций (первого-третьего уровня) об электроэнергетике, влияющие на деятельность предприятий Группы</w:t>
      </w:r>
    </w:p>
    <w:p w:rsidR="003841F8" w:rsidRPr="00981A92" w:rsidRDefault="003841F8" w:rsidP="003841F8">
      <w:pPr>
        <w:ind w:left="1080"/>
        <w:outlineLvl w:val="0"/>
        <w:rPr>
          <w:bCs/>
          <w:color w:val="000000"/>
          <w:u w:val="single"/>
        </w:rPr>
      </w:pP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России</w:t>
      </w:r>
    </w:p>
    <w:p w:rsidR="003841F8" w:rsidRPr="00981A92" w:rsidRDefault="003841F8" w:rsidP="00813EFC">
      <w:pPr>
        <w:pStyle w:val="a6"/>
        <w:ind w:left="2196" w:firstLine="684"/>
        <w:outlineLvl w:val="0"/>
        <w:rPr>
          <w:bCs/>
          <w:color w:val="000000"/>
        </w:rPr>
      </w:pPr>
      <w:r w:rsidRPr="00981A92">
        <w:rPr>
          <w:bCs/>
          <w:color w:val="000000"/>
        </w:rPr>
        <w:t>Крупные новости отрасли: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lastRenderedPageBreak/>
        <w:t>Крупные сделки и события электроэнергетических компаний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Заявления руководителей правительства и администрации Президента РФ об отрасли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Выход документов федерального уровня об электроэнергетике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Заявления руководителей электроэнергетических компаний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Прочие крупные новости</w:t>
      </w:r>
    </w:p>
    <w:p w:rsidR="003841F8" w:rsidRPr="00981A92" w:rsidRDefault="003841F8" w:rsidP="00813EFC">
      <w:pPr>
        <w:pStyle w:val="a6"/>
        <w:ind w:left="2196" w:firstLine="684"/>
        <w:outlineLvl w:val="0"/>
        <w:rPr>
          <w:bCs/>
          <w:color w:val="000000"/>
        </w:rPr>
      </w:pPr>
      <w:r w:rsidRPr="00981A92">
        <w:rPr>
          <w:bCs/>
          <w:color w:val="000000"/>
        </w:rPr>
        <w:t>Локальные региональные новости отсутствуют.</w:t>
      </w:r>
    </w:p>
    <w:p w:rsidR="003841F8" w:rsidRPr="00981A92" w:rsidRDefault="003841F8" w:rsidP="00813EFC">
      <w:pPr>
        <w:pStyle w:val="a6"/>
        <w:ind w:left="2832"/>
        <w:outlineLvl w:val="0"/>
        <w:rPr>
          <w:bCs/>
          <w:color w:val="000000"/>
        </w:rPr>
      </w:pPr>
      <w:r w:rsidRPr="00981A92">
        <w:rPr>
          <w:bCs/>
          <w:color w:val="000000"/>
        </w:rPr>
        <w:t>Публикации располагаются внутри раздела в соответствии со значимостью новости (от большей к меньшей) и с учетом масштабности компании / должностного лица, либо другого инициатора статьи.</w:t>
      </w:r>
    </w:p>
    <w:p w:rsidR="003841F8" w:rsidRPr="00981A92" w:rsidRDefault="003841F8" w:rsidP="003841F8">
      <w:pPr>
        <w:ind w:left="1080"/>
        <w:outlineLvl w:val="0"/>
        <w:rPr>
          <w:bCs/>
          <w:color w:val="000000"/>
          <w:u w:val="single"/>
        </w:rPr>
      </w:pP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Политика и экономика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Крупные новости  политики и экономики</w:t>
      </w:r>
      <w:r w:rsidR="00CF1BA7">
        <w:rPr>
          <w:bCs/>
          <w:i/>
          <w:color w:val="000000"/>
        </w:rPr>
        <w:t>, банковской и финансовой системы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Публикации располагаются внутри раздела в соответствии со значимостью новости (</w:t>
      </w:r>
      <w:proofErr w:type="gramStart"/>
      <w:r w:rsidRPr="00981A92">
        <w:rPr>
          <w:bCs/>
          <w:i/>
          <w:color w:val="000000"/>
        </w:rPr>
        <w:t>от</w:t>
      </w:r>
      <w:proofErr w:type="gramEnd"/>
      <w:r w:rsidRPr="00981A92">
        <w:rPr>
          <w:bCs/>
          <w:i/>
          <w:color w:val="000000"/>
        </w:rPr>
        <w:t xml:space="preserve"> большей к меньшей)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В раздел обязательно должны попадать все </w:t>
      </w:r>
      <w:proofErr w:type="spellStart"/>
      <w:r w:rsidRPr="00981A92">
        <w:rPr>
          <w:bCs/>
          <w:i/>
          <w:color w:val="000000"/>
        </w:rPr>
        <w:t>первополосные</w:t>
      </w:r>
      <w:proofErr w:type="spellEnd"/>
      <w:r w:rsidRPr="00981A92">
        <w:rPr>
          <w:bCs/>
          <w:i/>
          <w:color w:val="000000"/>
        </w:rPr>
        <w:t xml:space="preserve"> статьи Коммерсанта, Ведомостей, </w:t>
      </w:r>
      <w:proofErr w:type="spellStart"/>
      <w:r w:rsidRPr="00981A92">
        <w:rPr>
          <w:bCs/>
          <w:i/>
          <w:color w:val="000000"/>
        </w:rPr>
        <w:t>Форбс</w:t>
      </w:r>
      <w:proofErr w:type="spellEnd"/>
      <w:r w:rsidRPr="00981A92">
        <w:rPr>
          <w:bCs/>
          <w:i/>
          <w:color w:val="000000"/>
        </w:rPr>
        <w:t>, РБК</w:t>
      </w:r>
      <w:r w:rsidR="00CF1BA7">
        <w:rPr>
          <w:bCs/>
          <w:i/>
          <w:color w:val="000000"/>
        </w:rPr>
        <w:t>, а также новости, связанные с негативными явлениями вокруг крупных российских и зарубежных банков.</w:t>
      </w:r>
    </w:p>
    <w:p w:rsidR="003841F8" w:rsidRPr="00981A92" w:rsidRDefault="003841F8" w:rsidP="003841F8">
      <w:pPr>
        <w:ind w:left="1080"/>
        <w:outlineLvl w:val="0"/>
        <w:rPr>
          <w:bCs/>
          <w:color w:val="000000"/>
          <w:u w:val="single"/>
        </w:rPr>
      </w:pP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Бизнес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крупнейших российских компаний (крупные сделки, выход на рынок, слияния, поглощения, кадры)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Публикации располагаются внутри раздела в соответствии со значимостью новости</w:t>
      </w:r>
    </w:p>
    <w:p w:rsidR="003841F8" w:rsidRPr="00981A92" w:rsidRDefault="003841F8" w:rsidP="003841F8">
      <w:pPr>
        <w:ind w:left="1512"/>
        <w:outlineLvl w:val="0"/>
        <w:rPr>
          <w:bCs/>
          <w:i/>
          <w:color w:val="000000"/>
        </w:rPr>
      </w:pP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в иностранных СМИ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об «Интер РАО» и дочерних компаниях в зарубежных СМИ (в том числе в СМИ стран бывшего СССР)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электроэнергетики в иностранных СМИ (в том числе в СМИ стран бывшего СССР)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Разное</w:t>
      </w:r>
    </w:p>
    <w:p w:rsidR="003841F8" w:rsidRPr="00981A92" w:rsidRDefault="003841F8" w:rsidP="000E3CD0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Информация о прочих крупных событиях в Р</w:t>
      </w:r>
      <w:r w:rsidR="00FE6258" w:rsidRPr="00981A92">
        <w:rPr>
          <w:bCs/>
          <w:i/>
          <w:color w:val="000000"/>
        </w:rPr>
        <w:t>Ф,</w:t>
      </w:r>
      <w:r w:rsidRPr="00981A92">
        <w:rPr>
          <w:bCs/>
          <w:i/>
          <w:color w:val="000000"/>
        </w:rPr>
        <w:t xml:space="preserve"> в мире</w:t>
      </w:r>
    </w:p>
    <w:p w:rsidR="003841F8" w:rsidRPr="00981A92" w:rsidRDefault="003841F8" w:rsidP="000E3CD0">
      <w:pPr>
        <w:ind w:left="2148" w:firstLine="684"/>
        <w:rPr>
          <w:color w:val="000000"/>
        </w:rPr>
      </w:pPr>
      <w:r w:rsidRPr="00981A92">
        <w:rPr>
          <w:color w:val="000000"/>
        </w:rPr>
        <w:t>В табличной форме:</w:t>
      </w:r>
    </w:p>
    <w:p w:rsidR="003841F8" w:rsidRPr="00981A92" w:rsidRDefault="003841F8" w:rsidP="000E3CD0">
      <w:pPr>
        <w:ind w:left="2832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Курсы валют (доллар, евро, рубль)</w:t>
      </w:r>
    </w:p>
    <w:p w:rsidR="003841F8" w:rsidRPr="00981A92" w:rsidRDefault="003841F8" w:rsidP="000E3CD0">
      <w:pPr>
        <w:ind w:left="2832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Котировки акций </w:t>
      </w:r>
      <w:r w:rsidR="003939A1" w:rsidRPr="00981A92">
        <w:rPr>
          <w:bCs/>
          <w:i/>
          <w:color w:val="000000"/>
        </w:rPr>
        <w:t>П</w:t>
      </w:r>
      <w:r w:rsidRPr="00981A92">
        <w:rPr>
          <w:bCs/>
          <w:i/>
          <w:color w:val="000000"/>
        </w:rPr>
        <w:t>АО «Интер РАО»</w:t>
      </w:r>
      <w:r w:rsidR="003939A1" w:rsidRPr="00981A92">
        <w:rPr>
          <w:bCs/>
          <w:i/>
          <w:color w:val="000000"/>
        </w:rPr>
        <w:t>,</w:t>
      </w:r>
      <w:r w:rsidRPr="00981A92">
        <w:rPr>
          <w:bCs/>
          <w:i/>
          <w:color w:val="000000"/>
        </w:rPr>
        <w:t xml:space="preserve"> </w:t>
      </w:r>
      <w:r w:rsidR="00FE6258" w:rsidRPr="00981A92">
        <w:rPr>
          <w:bCs/>
          <w:i/>
          <w:color w:val="000000"/>
        </w:rPr>
        <w:t>«</w:t>
      </w:r>
      <w:proofErr w:type="spellStart"/>
      <w:r w:rsidR="00FE6258" w:rsidRPr="00981A92">
        <w:rPr>
          <w:bCs/>
          <w:i/>
          <w:color w:val="000000"/>
        </w:rPr>
        <w:t>РусГидро</w:t>
      </w:r>
      <w:proofErr w:type="spellEnd"/>
      <w:r w:rsidR="00FE6258" w:rsidRPr="00981A92">
        <w:rPr>
          <w:bCs/>
          <w:i/>
          <w:color w:val="000000"/>
        </w:rPr>
        <w:t>», «</w:t>
      </w:r>
      <w:proofErr w:type="spellStart"/>
      <w:r w:rsidR="00E867E9">
        <w:rPr>
          <w:bCs/>
          <w:i/>
          <w:color w:val="000000"/>
        </w:rPr>
        <w:t>Россети</w:t>
      </w:r>
      <w:proofErr w:type="spellEnd"/>
      <w:r w:rsidR="00FE6258" w:rsidRPr="00981A92">
        <w:rPr>
          <w:bCs/>
          <w:i/>
          <w:color w:val="000000"/>
        </w:rPr>
        <w:t xml:space="preserve">», </w:t>
      </w:r>
      <w:r w:rsidR="00E867E9">
        <w:rPr>
          <w:bCs/>
          <w:i/>
          <w:color w:val="000000"/>
        </w:rPr>
        <w:t xml:space="preserve">ФСК, </w:t>
      </w:r>
      <w:r w:rsidR="00FE6258" w:rsidRPr="00981A92">
        <w:rPr>
          <w:bCs/>
          <w:i/>
          <w:color w:val="000000"/>
        </w:rPr>
        <w:t>«Роснефть», «Газпром»</w:t>
      </w:r>
      <w:r w:rsidR="00E867E9">
        <w:rPr>
          <w:bCs/>
          <w:i/>
          <w:color w:val="000000"/>
        </w:rPr>
        <w:t xml:space="preserve">, Сбербанк </w:t>
      </w:r>
      <w:r w:rsidRPr="00981A92">
        <w:rPr>
          <w:bCs/>
          <w:i/>
          <w:color w:val="000000"/>
        </w:rPr>
        <w:t xml:space="preserve">(закрытие, изменение </w:t>
      </w:r>
      <w:proofErr w:type="gramStart"/>
      <w:r w:rsidRPr="00981A92">
        <w:rPr>
          <w:bCs/>
          <w:i/>
          <w:color w:val="000000"/>
        </w:rPr>
        <w:t>в</w:t>
      </w:r>
      <w:proofErr w:type="gramEnd"/>
      <w:r w:rsidRPr="00981A92">
        <w:rPr>
          <w:bCs/>
          <w:i/>
          <w:color w:val="000000"/>
        </w:rPr>
        <w:t xml:space="preserve"> %)</w:t>
      </w:r>
    </w:p>
    <w:p w:rsidR="003841F8" w:rsidRPr="00981A92" w:rsidRDefault="003841F8" w:rsidP="000E3CD0">
      <w:pPr>
        <w:ind w:left="2832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Анонсы крупных событий в электроэнергетике на текущий день (из Интерфакса)</w:t>
      </w:r>
    </w:p>
    <w:p w:rsidR="003841F8" w:rsidRPr="00981A92" w:rsidRDefault="003841F8" w:rsidP="000E3CD0">
      <w:pPr>
        <w:ind w:left="2832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Анонсы ключевых событий политики и экономики (с участием Президента РФ, Премьер-министра РФ,  Вице-премьера А.</w:t>
      </w:r>
      <w:r w:rsidR="00CF1BA7">
        <w:rPr>
          <w:bCs/>
          <w:i/>
          <w:color w:val="000000"/>
        </w:rPr>
        <w:t xml:space="preserve">В. </w:t>
      </w:r>
      <w:proofErr w:type="spellStart"/>
      <w:r w:rsidRPr="00981A92">
        <w:rPr>
          <w:bCs/>
          <w:i/>
          <w:color w:val="000000"/>
        </w:rPr>
        <w:t>Дворковича</w:t>
      </w:r>
      <w:proofErr w:type="spellEnd"/>
      <w:r w:rsidRPr="00981A92">
        <w:rPr>
          <w:bCs/>
          <w:i/>
          <w:color w:val="000000"/>
        </w:rPr>
        <w:t>, Министра энергетики</w:t>
      </w:r>
      <w:r w:rsidR="003B0097" w:rsidRPr="00981A92">
        <w:rPr>
          <w:bCs/>
          <w:i/>
          <w:color w:val="000000"/>
        </w:rPr>
        <w:t xml:space="preserve"> и его заместителей, руководителей ФАС, </w:t>
      </w:r>
      <w:proofErr w:type="spellStart"/>
      <w:r w:rsidR="003B0097" w:rsidRPr="00981A92">
        <w:rPr>
          <w:bCs/>
          <w:i/>
          <w:color w:val="000000"/>
        </w:rPr>
        <w:t>Росимущества</w:t>
      </w:r>
      <w:proofErr w:type="spellEnd"/>
      <w:r w:rsidRPr="00981A92">
        <w:rPr>
          <w:bCs/>
          <w:i/>
          <w:color w:val="000000"/>
        </w:rPr>
        <w:t>)</w:t>
      </w:r>
    </w:p>
    <w:p w:rsidR="003841F8" w:rsidRPr="00981A92" w:rsidRDefault="003841F8" w:rsidP="000E3CD0">
      <w:pPr>
        <w:ind w:left="2832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Дни рождения (с обязательной проверкой соответствия занимаемой в настоящий момент должности</w:t>
      </w:r>
      <w:r w:rsidR="003B0097" w:rsidRPr="00981A92">
        <w:rPr>
          <w:bCs/>
          <w:i/>
          <w:color w:val="000000"/>
        </w:rPr>
        <w:t xml:space="preserve"> и пометкой круглых дат и юбилеев</w:t>
      </w:r>
      <w:r w:rsidRPr="00981A92">
        <w:rPr>
          <w:bCs/>
          <w:i/>
          <w:color w:val="000000"/>
        </w:rPr>
        <w:t>)</w:t>
      </w:r>
    </w:p>
    <w:p w:rsidR="003841F8" w:rsidRPr="00981A92" w:rsidRDefault="003841F8" w:rsidP="00613C3F">
      <w:pPr>
        <w:numPr>
          <w:ilvl w:val="1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Правила составления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Группировка опубликованных материалов по рубрикам 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lastRenderedPageBreak/>
        <w:t>Группировка по темам внутри рубрики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Каждый материал содержит логотип СМИ, указание даты выхода, наименование издания, оригинальный заголовок, иллюстрации с подписью (при наличии), те</w:t>
      </w:r>
      <w:proofErr w:type="gramStart"/>
      <w:r w:rsidRPr="00981A92">
        <w:rPr>
          <w:bCs/>
          <w:color w:val="000000"/>
        </w:rPr>
        <w:t>кст ст</w:t>
      </w:r>
      <w:proofErr w:type="gramEnd"/>
      <w:r w:rsidRPr="00981A92">
        <w:rPr>
          <w:bCs/>
          <w:color w:val="000000"/>
        </w:rPr>
        <w:t>атьи, выделения и справки к статье, автора.</w:t>
      </w:r>
    </w:p>
    <w:p w:rsidR="00222E17" w:rsidRPr="00981A92" w:rsidRDefault="00222E17" w:rsidP="00222E17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Персоны, обязательные для мониторинга</w:t>
      </w:r>
    </w:p>
    <w:p w:rsidR="00222E17" w:rsidRPr="00981A92" w:rsidRDefault="00222E17" w:rsidP="00222E17">
      <w:pPr>
        <w:ind w:left="2880"/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 (перечень может корректироваться в течение срока оказания услуг):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Путин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Медведев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Сечин</w:t>
      </w:r>
      <w:proofErr w:type="spellEnd"/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Шувалов* 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Дворкович</w:t>
      </w:r>
      <w:proofErr w:type="spellEnd"/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Матвиенко*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Министры Правительства РФ</w:t>
      </w:r>
      <w:r w:rsidR="00F83A06" w:rsidRPr="00981A92">
        <w:rPr>
          <w:bCs/>
          <w:i/>
          <w:color w:val="000000"/>
        </w:rPr>
        <w:t>*, в том числе Министр энергетики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Заместители министра энергетики РФ</w:t>
      </w:r>
      <w:r w:rsidR="00E867E9">
        <w:rPr>
          <w:bCs/>
          <w:i/>
          <w:color w:val="000000"/>
        </w:rPr>
        <w:t xml:space="preserve"> и руководители департаментов Минэнерго 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Губернаторы</w:t>
      </w:r>
    </w:p>
    <w:p w:rsidR="00222E17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Артемьев (ФАС)</w:t>
      </w:r>
    </w:p>
    <w:p w:rsidR="003B274E" w:rsidRPr="00981A92" w:rsidRDefault="003B274E" w:rsidP="00222E17">
      <w:pPr>
        <w:ind w:left="288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Королёв (ФАС)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Набиуллина</w:t>
      </w:r>
      <w:proofErr w:type="spellEnd"/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Юрий Ковальчук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Михаил Ковальчук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Кирилл Ковальчук</w:t>
      </w:r>
    </w:p>
    <w:p w:rsidR="00222E17" w:rsidRPr="00981A92" w:rsidRDefault="00F83A06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*Только материалы, связанные с энергетикой</w:t>
      </w:r>
      <w:r w:rsidR="00CF1BA7">
        <w:rPr>
          <w:bCs/>
          <w:i/>
          <w:color w:val="000000"/>
        </w:rPr>
        <w:t xml:space="preserve"> и ЖКХ</w:t>
      </w:r>
      <w:r w:rsidRPr="00981A92">
        <w:rPr>
          <w:bCs/>
          <w:i/>
          <w:color w:val="000000"/>
        </w:rPr>
        <w:t>, либо материалы, связанные с крупными событиями, оказывающими влияние на бизнес в целом</w:t>
      </w:r>
    </w:p>
    <w:p w:rsidR="00F83A06" w:rsidRPr="00981A92" w:rsidRDefault="00F83A06" w:rsidP="00F83A06">
      <w:pPr>
        <w:ind w:left="2880"/>
        <w:outlineLvl w:val="0"/>
        <w:rPr>
          <w:bCs/>
          <w:color w:val="000000"/>
        </w:rPr>
      </w:pPr>
    </w:p>
    <w:p w:rsidR="003841F8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Перечень федеральных СМИ</w:t>
      </w:r>
      <w:r w:rsidR="00F83A06" w:rsidRPr="00981A92">
        <w:rPr>
          <w:bCs/>
          <w:color w:val="000000"/>
        </w:rPr>
        <w:t xml:space="preserve"> и их интернет-сайтов</w:t>
      </w:r>
      <w:r w:rsidRPr="00981A92">
        <w:rPr>
          <w:bCs/>
          <w:color w:val="000000"/>
        </w:rPr>
        <w:t>, мониторинг которых (в том числе закрытые/подписные материалы) является обязательным</w:t>
      </w:r>
      <w:r w:rsidR="003939A1" w:rsidRPr="00981A92">
        <w:rPr>
          <w:bCs/>
          <w:color w:val="000000"/>
        </w:rPr>
        <w:t xml:space="preserve"> (в течение срока оказания услуг может корректироваться)</w:t>
      </w:r>
      <w:r w:rsidRPr="00981A92">
        <w:rPr>
          <w:bCs/>
          <w:color w:val="000000"/>
        </w:rPr>
        <w:t>:</w:t>
      </w:r>
    </w:p>
    <w:p w:rsidR="003B274E" w:rsidRPr="003B274E" w:rsidRDefault="003B274E" w:rsidP="003B274E">
      <w:pPr>
        <w:ind w:left="2880"/>
        <w:outlineLvl w:val="0"/>
        <w:rPr>
          <w:bCs/>
          <w:i/>
          <w:color w:val="000000"/>
        </w:rPr>
      </w:pPr>
      <w:proofErr w:type="gramStart"/>
      <w:r w:rsidRPr="003B274E">
        <w:rPr>
          <w:bCs/>
          <w:i/>
          <w:color w:val="000000"/>
        </w:rPr>
        <w:t>Аналогичен</w:t>
      </w:r>
      <w:proofErr w:type="gramEnd"/>
      <w:r w:rsidRPr="003B274E">
        <w:rPr>
          <w:bCs/>
          <w:i/>
          <w:color w:val="000000"/>
        </w:rPr>
        <w:t xml:space="preserve"> указанному в п. 3.2.1.е.</w:t>
      </w:r>
      <w:r w:rsidRPr="003B274E">
        <w:rPr>
          <w:bCs/>
          <w:i/>
          <w:color w:val="000000"/>
          <w:lang w:val="en-US"/>
        </w:rPr>
        <w:t>iii</w:t>
      </w:r>
    </w:p>
    <w:p w:rsidR="003841F8" w:rsidRPr="00B0376F" w:rsidRDefault="003841F8" w:rsidP="003841F8">
      <w:pPr>
        <w:ind w:left="1512"/>
        <w:outlineLvl w:val="0"/>
        <w:rPr>
          <w:bCs/>
          <w:i/>
          <w:color w:val="000000"/>
        </w:rPr>
      </w:pPr>
    </w:p>
    <w:p w:rsidR="00EE6732" w:rsidRPr="003B274E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Перечень иностранных СМИ, мониторинг которых (в том числе закрытые/подписные материалы) обязателен</w:t>
      </w:r>
      <w:r w:rsidR="003939A1" w:rsidRPr="00981A92">
        <w:rPr>
          <w:bCs/>
          <w:color w:val="000000"/>
        </w:rPr>
        <w:t xml:space="preserve"> (в течение срока оказания услуг может корректироваться)</w:t>
      </w:r>
      <w:r w:rsidRPr="00981A92">
        <w:rPr>
          <w:bCs/>
          <w:color w:val="000000"/>
        </w:rPr>
        <w:t>:</w:t>
      </w:r>
    </w:p>
    <w:p w:rsidR="003B274E" w:rsidRPr="00B0376F" w:rsidRDefault="003B274E" w:rsidP="003B274E">
      <w:pPr>
        <w:pStyle w:val="a6"/>
        <w:ind w:left="2196" w:firstLine="684"/>
        <w:outlineLvl w:val="0"/>
        <w:rPr>
          <w:bCs/>
          <w:i/>
          <w:color w:val="000000"/>
        </w:rPr>
      </w:pPr>
      <w:proofErr w:type="gramStart"/>
      <w:r w:rsidRPr="003B274E">
        <w:rPr>
          <w:bCs/>
          <w:i/>
          <w:color w:val="000000"/>
        </w:rPr>
        <w:t>Аналогичен</w:t>
      </w:r>
      <w:proofErr w:type="gramEnd"/>
      <w:r w:rsidRPr="003B274E">
        <w:rPr>
          <w:bCs/>
          <w:i/>
          <w:color w:val="000000"/>
        </w:rPr>
        <w:t xml:space="preserve"> указанному в п. 3.2.1.е.</w:t>
      </w:r>
      <w:r w:rsidRPr="003B274E">
        <w:rPr>
          <w:bCs/>
          <w:i/>
          <w:color w:val="000000"/>
          <w:lang w:val="en-US"/>
        </w:rPr>
        <w:t>i</w:t>
      </w:r>
      <w:r>
        <w:rPr>
          <w:bCs/>
          <w:i/>
          <w:color w:val="000000"/>
          <w:lang w:val="en-US"/>
        </w:rPr>
        <w:t>v</w:t>
      </w:r>
    </w:p>
    <w:p w:rsidR="003939A1" w:rsidRPr="00B0376F" w:rsidRDefault="003939A1" w:rsidP="003939A1">
      <w:pPr>
        <w:ind w:left="1512"/>
        <w:outlineLvl w:val="0"/>
        <w:rPr>
          <w:bCs/>
          <w:i/>
          <w:color w:val="000000"/>
        </w:rPr>
      </w:pPr>
    </w:p>
    <w:p w:rsidR="003B274E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Перечень предприятий Группы «Интер РАО»</w:t>
      </w:r>
      <w:r w:rsidR="003B274E">
        <w:rPr>
          <w:bCs/>
          <w:color w:val="000000"/>
        </w:rPr>
        <w:t>:</w:t>
      </w:r>
      <w:r w:rsidRPr="00981A92">
        <w:rPr>
          <w:bCs/>
          <w:color w:val="000000"/>
        </w:rPr>
        <w:t xml:space="preserve"> </w:t>
      </w:r>
    </w:p>
    <w:p w:rsidR="003B274E" w:rsidRPr="003B274E" w:rsidRDefault="003B274E" w:rsidP="003B274E">
      <w:pPr>
        <w:pStyle w:val="a6"/>
        <w:ind w:left="2148" w:firstLine="684"/>
        <w:outlineLvl w:val="0"/>
        <w:rPr>
          <w:bCs/>
          <w:i/>
          <w:color w:val="000000"/>
        </w:rPr>
      </w:pPr>
      <w:proofErr w:type="gramStart"/>
      <w:r w:rsidRPr="003B274E">
        <w:rPr>
          <w:bCs/>
          <w:i/>
          <w:color w:val="000000"/>
        </w:rPr>
        <w:t>Аналогичен</w:t>
      </w:r>
      <w:proofErr w:type="gramEnd"/>
      <w:r w:rsidRPr="003B274E">
        <w:rPr>
          <w:bCs/>
          <w:i/>
          <w:color w:val="000000"/>
        </w:rPr>
        <w:t xml:space="preserve"> указанному в п. 3.2.1.е.</w:t>
      </w:r>
      <w:r>
        <w:rPr>
          <w:bCs/>
          <w:i/>
          <w:color w:val="000000"/>
          <w:lang w:val="en-US"/>
        </w:rPr>
        <w:t>v</w:t>
      </w:r>
    </w:p>
    <w:p w:rsidR="00EE6732" w:rsidRPr="00981A92" w:rsidRDefault="00EE6732" w:rsidP="00EE6732">
      <w:pPr>
        <w:ind w:left="1224"/>
        <w:outlineLvl w:val="0"/>
        <w:rPr>
          <w:bCs/>
          <w:color w:val="000000"/>
        </w:rPr>
      </w:pPr>
    </w:p>
    <w:p w:rsidR="003841F8" w:rsidRPr="00981A92" w:rsidRDefault="003841F8" w:rsidP="003841F8">
      <w:pPr>
        <w:pStyle w:val="a6"/>
        <w:tabs>
          <w:tab w:val="left" w:pos="567"/>
        </w:tabs>
        <w:ind w:left="0"/>
        <w:outlineLvl w:val="0"/>
        <w:rPr>
          <w:b/>
          <w:color w:val="000000"/>
        </w:rPr>
      </w:pPr>
    </w:p>
    <w:p w:rsidR="003841F8" w:rsidRPr="00981A92" w:rsidRDefault="003841F8" w:rsidP="003841F8">
      <w:pPr>
        <w:pStyle w:val="a6"/>
        <w:numPr>
          <w:ilvl w:val="1"/>
          <w:numId w:val="1"/>
        </w:numPr>
        <w:tabs>
          <w:tab w:val="left" w:pos="567"/>
        </w:tabs>
        <w:ind w:left="0" w:firstLine="0"/>
        <w:jc w:val="center"/>
        <w:outlineLvl w:val="0"/>
        <w:rPr>
          <w:b/>
          <w:color w:val="000000"/>
        </w:rPr>
      </w:pPr>
      <w:r w:rsidRPr="00981A92">
        <w:rPr>
          <w:b/>
          <w:color w:val="000000"/>
        </w:rPr>
        <w:t>Техническое задание по подготовке аналитического отчёта</w:t>
      </w:r>
    </w:p>
    <w:p w:rsidR="003841F8" w:rsidRPr="00981A92" w:rsidRDefault="0014031C" w:rsidP="00613C3F">
      <w:pPr>
        <w:numPr>
          <w:ilvl w:val="1"/>
          <w:numId w:val="19"/>
        </w:numPr>
        <w:outlineLvl w:val="0"/>
        <w:rPr>
          <w:bCs/>
          <w:color w:val="000000"/>
        </w:rPr>
      </w:pPr>
      <w:proofErr w:type="gramStart"/>
      <w:r w:rsidRPr="00981A92">
        <w:rPr>
          <w:bCs/>
          <w:color w:val="000000"/>
        </w:rPr>
        <w:t>А</w:t>
      </w:r>
      <w:r w:rsidR="003841F8" w:rsidRPr="00981A92">
        <w:rPr>
          <w:bCs/>
          <w:color w:val="000000"/>
        </w:rPr>
        <w:t xml:space="preserve">налитический обзор информационного поля предоставляется </w:t>
      </w:r>
      <w:r w:rsidRPr="00981A92">
        <w:rPr>
          <w:bCs/>
          <w:color w:val="000000"/>
        </w:rPr>
        <w:t xml:space="preserve">30 июня </w:t>
      </w:r>
      <w:r w:rsidR="00583DDF">
        <w:rPr>
          <w:bCs/>
          <w:color w:val="000000"/>
        </w:rPr>
        <w:t>2018</w:t>
      </w:r>
      <w:r w:rsidRPr="00981A92">
        <w:rPr>
          <w:bCs/>
          <w:color w:val="000000"/>
        </w:rPr>
        <w:t xml:space="preserve"> года и 31 декабря </w:t>
      </w:r>
      <w:r w:rsidR="00583DDF">
        <w:rPr>
          <w:bCs/>
          <w:color w:val="000000"/>
        </w:rPr>
        <w:t>2018</w:t>
      </w:r>
      <w:r w:rsidRPr="00981A92">
        <w:rPr>
          <w:bCs/>
          <w:color w:val="000000"/>
        </w:rPr>
        <w:t xml:space="preserve"> года</w:t>
      </w:r>
      <w:r w:rsidR="003841F8" w:rsidRPr="00981A92">
        <w:rPr>
          <w:bCs/>
          <w:color w:val="000000"/>
        </w:rPr>
        <w:t xml:space="preserve"> в виде отчёта</w:t>
      </w:r>
      <w:r w:rsidRPr="00981A92">
        <w:rPr>
          <w:bCs/>
          <w:color w:val="000000"/>
        </w:rPr>
        <w:t xml:space="preserve"> за истекшие полугодие и год</w:t>
      </w:r>
      <w:r w:rsidR="003841F8" w:rsidRPr="00981A92">
        <w:rPr>
          <w:bCs/>
          <w:color w:val="000000"/>
        </w:rPr>
        <w:t>.</w:t>
      </w:r>
      <w:proofErr w:type="gramEnd"/>
    </w:p>
    <w:p w:rsidR="003841F8" w:rsidRPr="00981A92" w:rsidRDefault="0014031C" w:rsidP="00613C3F">
      <w:pPr>
        <w:numPr>
          <w:ilvl w:val="1"/>
          <w:numId w:val="1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lastRenderedPageBreak/>
        <w:t>А</w:t>
      </w:r>
      <w:r w:rsidR="003841F8" w:rsidRPr="00981A92">
        <w:rPr>
          <w:bCs/>
          <w:color w:val="000000"/>
        </w:rPr>
        <w:t xml:space="preserve">налитический обзор информационного поля включает в себя анализ публикаций </w:t>
      </w:r>
      <w:r w:rsidRPr="00981A92">
        <w:rPr>
          <w:bCs/>
          <w:color w:val="000000"/>
        </w:rPr>
        <w:t>для каждой компании Группы «Интер РАО»</w:t>
      </w:r>
      <w:r w:rsidR="003B274E">
        <w:rPr>
          <w:bCs/>
          <w:color w:val="000000"/>
        </w:rPr>
        <w:t xml:space="preserve">, указанной в </w:t>
      </w:r>
      <w:r w:rsidRPr="00981A92">
        <w:rPr>
          <w:bCs/>
          <w:color w:val="000000"/>
        </w:rPr>
        <w:t xml:space="preserve"> </w:t>
      </w:r>
      <w:r w:rsidR="003B274E" w:rsidRPr="003B274E">
        <w:rPr>
          <w:bCs/>
          <w:color w:val="000000"/>
        </w:rPr>
        <w:t>п. 3.2.1.е.v</w:t>
      </w:r>
      <w:r w:rsidR="003B274E">
        <w:rPr>
          <w:bCs/>
          <w:color w:val="000000"/>
        </w:rPr>
        <w:t xml:space="preserve"> данного ТЗ</w:t>
      </w:r>
      <w:r w:rsidR="003B274E" w:rsidRPr="003B274E">
        <w:rPr>
          <w:bCs/>
          <w:color w:val="000000"/>
        </w:rPr>
        <w:t>,</w:t>
      </w:r>
      <w:r w:rsidR="003B274E" w:rsidRPr="00981A92">
        <w:rPr>
          <w:bCs/>
          <w:color w:val="000000"/>
        </w:rPr>
        <w:t xml:space="preserve"> </w:t>
      </w:r>
      <w:r w:rsidR="003841F8" w:rsidRPr="00981A92">
        <w:rPr>
          <w:bCs/>
          <w:color w:val="000000"/>
        </w:rPr>
        <w:t xml:space="preserve">по показателям: </w:t>
      </w:r>
    </w:p>
    <w:p w:rsidR="003841F8" w:rsidRPr="00981A92" w:rsidRDefault="003841F8" w:rsidP="00613C3F">
      <w:pPr>
        <w:numPr>
          <w:ilvl w:val="2"/>
          <w:numId w:val="3"/>
        </w:numPr>
        <w:outlineLvl w:val="0"/>
        <w:rPr>
          <w:bCs/>
          <w:color w:val="000000"/>
        </w:rPr>
      </w:pPr>
      <w:proofErr w:type="spellStart"/>
      <w:r w:rsidRPr="00981A92">
        <w:rPr>
          <w:bCs/>
          <w:color w:val="000000"/>
        </w:rPr>
        <w:t>Media</w:t>
      </w:r>
      <w:proofErr w:type="spellEnd"/>
      <w:r w:rsidRPr="00981A92">
        <w:rPr>
          <w:bCs/>
          <w:color w:val="000000"/>
        </w:rPr>
        <w:t xml:space="preserve"> </w:t>
      </w:r>
      <w:proofErr w:type="spellStart"/>
      <w:r w:rsidRPr="00981A92">
        <w:rPr>
          <w:bCs/>
          <w:color w:val="000000"/>
        </w:rPr>
        <w:t>Outreach</w:t>
      </w:r>
      <w:proofErr w:type="spellEnd"/>
      <w:r w:rsidRPr="00981A92">
        <w:rPr>
          <w:bCs/>
          <w:color w:val="000000"/>
        </w:rPr>
        <w:t xml:space="preserve">, </w:t>
      </w:r>
    </w:p>
    <w:p w:rsidR="003841F8" w:rsidRPr="00981A92" w:rsidRDefault="003841F8" w:rsidP="00613C3F">
      <w:pPr>
        <w:numPr>
          <w:ilvl w:val="2"/>
          <w:numId w:val="3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цитируемость, </w:t>
      </w:r>
    </w:p>
    <w:p w:rsidR="003841F8" w:rsidRPr="00981A92" w:rsidRDefault="003841F8" w:rsidP="00613C3F">
      <w:pPr>
        <w:numPr>
          <w:ilvl w:val="2"/>
          <w:numId w:val="3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соотношение позитивных / негативных материалов о компании,</w:t>
      </w:r>
    </w:p>
    <w:p w:rsidR="003841F8" w:rsidRPr="00981A92" w:rsidRDefault="003841F8" w:rsidP="00613C3F">
      <w:pPr>
        <w:numPr>
          <w:ilvl w:val="2"/>
          <w:numId w:val="3"/>
        </w:numPr>
        <w:spacing w:after="200"/>
        <w:jc w:val="both"/>
        <w:outlineLvl w:val="0"/>
      </w:pPr>
      <w:r w:rsidRPr="00981A92">
        <w:rPr>
          <w:bCs/>
          <w:color w:val="000000"/>
        </w:rPr>
        <w:t>Индекс позитива PR-</w:t>
      </w:r>
      <w:proofErr w:type="spellStart"/>
      <w:r w:rsidRPr="00981A92">
        <w:rPr>
          <w:bCs/>
          <w:color w:val="000000"/>
        </w:rPr>
        <w:t>value</w:t>
      </w:r>
      <w:proofErr w:type="spellEnd"/>
      <w:r w:rsidRPr="00981A92">
        <w:rPr>
          <w:bCs/>
          <w:color w:val="000000"/>
        </w:rPr>
        <w:t xml:space="preserve"> для каждой компании Группы «Интер РАО», перечисленной в п.</w:t>
      </w:r>
      <w:r w:rsidR="003939A1" w:rsidRPr="00981A92">
        <w:rPr>
          <w:bCs/>
          <w:color w:val="000000"/>
        </w:rPr>
        <w:t xml:space="preserve"> 1.6.6</w:t>
      </w:r>
      <w:r w:rsidRPr="00981A92">
        <w:rPr>
          <w:bCs/>
          <w:color w:val="000000"/>
        </w:rPr>
        <w:t xml:space="preserve"> Технического задания. Данный </w:t>
      </w:r>
      <w:r w:rsidRPr="00981A92">
        <w:t xml:space="preserve">показатель предназначен для качественного анализа </w:t>
      </w:r>
      <w:proofErr w:type="spellStart"/>
      <w:r w:rsidRPr="00981A92">
        <w:t>упоминаемости</w:t>
      </w:r>
      <w:proofErr w:type="spellEnd"/>
      <w:r w:rsidRPr="00981A92">
        <w:t xml:space="preserve"> компании в СМИ с учётом влиятельности источника, характера и яркости упоминания. Вычисляется по формуле:</w:t>
      </w:r>
    </w:p>
    <w:p w:rsidR="003841F8" w:rsidRPr="00981A92" w:rsidRDefault="003841F8" w:rsidP="003841F8">
      <w:pPr>
        <w:rPr>
          <w:rFonts w:eastAsia="MS Mincho"/>
        </w:rPr>
      </w:pPr>
      <m:oMathPara>
        <m:oMath>
          <m:r>
            <w:rPr>
              <w:rFonts w:ascii="Cambria Math" w:hAnsi="Cambria Math"/>
              <w:lang w:val="en-US"/>
            </w:rPr>
            <m:t>PR value=</m:t>
          </m:r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/>
            <m:e>
              <m:r>
                <w:rPr>
                  <w:rFonts w:ascii="Cambria Math" w:hAnsi="Cambria Math"/>
                </w:rPr>
                <m:t xml:space="preserve">IndEx PR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e>
          </m:nary>
          <m:r>
            <w:rPr>
              <w:rFonts w:ascii="Cambria Math" w:hAnsi="Cambria Math"/>
            </w:rPr>
            <m:t xml:space="preserve">*ИП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:rsidR="003841F8" w:rsidRPr="00981A92" w:rsidRDefault="003841F8" w:rsidP="003841F8">
      <w:pPr>
        <w:jc w:val="both"/>
      </w:pPr>
    </w:p>
    <w:p w:rsidR="003841F8" w:rsidRPr="00981A92" w:rsidRDefault="003841F8" w:rsidP="003841F8">
      <w:pPr>
        <w:jc w:val="both"/>
      </w:pPr>
      <w:r w:rsidRPr="00981A92">
        <w:t>где:</w:t>
      </w:r>
    </w:p>
    <w:p w:rsidR="003841F8" w:rsidRPr="00981A92" w:rsidRDefault="003841F8" w:rsidP="003841F8">
      <w:pPr>
        <w:jc w:val="both"/>
      </w:pPr>
      <w:proofErr w:type="spellStart"/>
      <w:proofErr w:type="gramStart"/>
      <w:r w:rsidRPr="00981A92">
        <w:rPr>
          <w:b/>
          <w:lang w:val="en-US"/>
        </w:rPr>
        <w:t>IndEx</w:t>
      </w:r>
      <w:proofErr w:type="spellEnd"/>
      <w:r w:rsidRPr="00981A92">
        <w:rPr>
          <w:b/>
        </w:rPr>
        <w:t xml:space="preserve"> </w:t>
      </w:r>
      <w:r w:rsidRPr="00981A92">
        <w:rPr>
          <w:b/>
          <w:lang w:val="en-US"/>
        </w:rPr>
        <w:t>PR</w:t>
      </w:r>
      <w:r w:rsidRPr="00981A92">
        <w:t xml:space="preserve"> — показатель условной стоимости коммуникаций.</w:t>
      </w:r>
      <w:proofErr w:type="gramEnd"/>
      <w:r w:rsidRPr="00981A92">
        <w:t xml:space="preserve"> Стоимость эквивалентного рекламного бюджета (по тиражу).</w:t>
      </w:r>
    </w:p>
    <w:p w:rsidR="003841F8" w:rsidRPr="00981A92" w:rsidRDefault="003841F8" w:rsidP="003841F8">
      <w:pPr>
        <w:jc w:val="both"/>
      </w:pPr>
      <w:r w:rsidRPr="00981A92">
        <w:t xml:space="preserve">Для каждого объекта  по всем публикациям вычисляется сумма </w:t>
      </w:r>
      <w:r w:rsidRPr="00981A92">
        <w:rPr>
          <w:lang w:val="en-US"/>
        </w:rPr>
        <w:t>AIR</w:t>
      </w:r>
      <w:r w:rsidRPr="00981A92">
        <w:t>(</w:t>
      </w:r>
      <w:r w:rsidRPr="00981A92">
        <w:rPr>
          <w:lang w:val="en-US"/>
        </w:rPr>
        <w:t>i</w:t>
      </w:r>
      <w:r w:rsidRPr="00981A92">
        <w:t>)*</w:t>
      </w:r>
      <w:r w:rsidRPr="00981A92">
        <w:rPr>
          <w:lang w:val="en-US"/>
        </w:rPr>
        <w:t>CPT</w:t>
      </w:r>
      <w:r w:rsidRPr="00981A92">
        <w:t>(</w:t>
      </w:r>
      <w:r w:rsidRPr="00981A92">
        <w:rPr>
          <w:lang w:val="en-US"/>
        </w:rPr>
        <w:t>i</w:t>
      </w:r>
      <w:r w:rsidRPr="00981A92">
        <w:t>).</w:t>
      </w:r>
    </w:p>
    <w:p w:rsidR="003841F8" w:rsidRPr="00981A92" w:rsidRDefault="003841F8" w:rsidP="003841F8">
      <w:pPr>
        <w:jc w:val="both"/>
      </w:pPr>
      <w:r w:rsidRPr="00981A92">
        <w:t>(</w:t>
      </w:r>
      <w:r w:rsidRPr="00981A92">
        <w:rPr>
          <w:lang w:val="en-US"/>
        </w:rPr>
        <w:t>CPT</w:t>
      </w:r>
      <w:r w:rsidRPr="00981A92">
        <w:t xml:space="preserve"> (</w:t>
      </w:r>
      <w:r w:rsidRPr="00981A92">
        <w:rPr>
          <w:lang w:val="en-US"/>
        </w:rPr>
        <w:t>Cost</w:t>
      </w:r>
      <w:r w:rsidRPr="00981A92">
        <w:t xml:space="preserve"> </w:t>
      </w:r>
      <w:r w:rsidRPr="00981A92">
        <w:rPr>
          <w:lang w:val="en-US"/>
        </w:rPr>
        <w:t>Per</w:t>
      </w:r>
      <w:r w:rsidRPr="00981A92">
        <w:t xml:space="preserve"> </w:t>
      </w:r>
      <w:r w:rsidRPr="00981A92">
        <w:rPr>
          <w:lang w:val="en-US"/>
        </w:rPr>
        <w:t>Thous</w:t>
      </w:r>
      <w:r w:rsidR="00E867E9">
        <w:rPr>
          <w:lang w:val="en-US"/>
        </w:rPr>
        <w:t>a</w:t>
      </w:r>
      <w:r w:rsidRPr="00981A92">
        <w:rPr>
          <w:lang w:val="en-US"/>
        </w:rPr>
        <w:t>nd</w:t>
      </w:r>
      <w:r w:rsidRPr="00981A92">
        <w:t xml:space="preserve">, "цена за тысячу") стоимость контактов с 1000 человек аудитории) </w:t>
      </w:r>
    </w:p>
    <w:p w:rsidR="003841F8" w:rsidRPr="00981A92" w:rsidRDefault="003841F8" w:rsidP="003841F8">
      <w:pPr>
        <w:tabs>
          <w:tab w:val="left" w:pos="6375"/>
        </w:tabs>
        <w:outlineLvl w:val="0"/>
        <w:rPr>
          <w:i/>
        </w:rPr>
      </w:pPr>
      <w:r w:rsidRPr="00981A92">
        <w:rPr>
          <w:i/>
        </w:rPr>
        <w:tab/>
      </w:r>
    </w:p>
    <w:p w:rsidR="003841F8" w:rsidRPr="00981A92" w:rsidRDefault="003841F8" w:rsidP="003841F8">
      <w:pPr>
        <w:spacing w:line="228" w:lineRule="auto"/>
        <w:jc w:val="both"/>
        <w:rPr>
          <w:rFonts w:eastAsia="MS Mincho"/>
          <w:lang w:eastAsia="en-US"/>
        </w:rPr>
      </w:pPr>
      <w:r w:rsidRPr="00981A92">
        <w:rPr>
          <w:b/>
        </w:rPr>
        <w:t xml:space="preserve">ИП (Индекс Позитива) - </w:t>
      </w:r>
      <w:r w:rsidRPr="00981A92">
        <w:rPr>
          <w:rFonts w:eastAsia="MS Mincho"/>
          <w:lang w:eastAsia="en-US"/>
        </w:rPr>
        <w:t xml:space="preserve"> Показатель, предназначенный для качественного анализа </w:t>
      </w:r>
      <w:proofErr w:type="spellStart"/>
      <w:r w:rsidRPr="00981A92">
        <w:rPr>
          <w:rFonts w:eastAsia="MS Mincho"/>
          <w:lang w:eastAsia="en-US"/>
        </w:rPr>
        <w:t>упоминаемости</w:t>
      </w:r>
      <w:proofErr w:type="spellEnd"/>
      <w:r w:rsidRPr="00981A92">
        <w:rPr>
          <w:rFonts w:eastAsia="MS Mincho"/>
          <w:lang w:eastAsia="en-US"/>
        </w:rPr>
        <w:t xml:space="preserve"> объекта в СМИ с учетом влиятельности источника, характера и яркости упоминания. </w:t>
      </w:r>
    </w:p>
    <w:p w:rsidR="003841F8" w:rsidRPr="00981A92" w:rsidRDefault="003841F8" w:rsidP="003841F8">
      <w:pPr>
        <w:spacing w:line="228" w:lineRule="auto"/>
        <w:jc w:val="both"/>
        <w:rPr>
          <w:rFonts w:eastAsia="MS Mincho"/>
          <w:lang w:eastAsia="en-US"/>
        </w:rPr>
      </w:pPr>
      <w:r w:rsidRPr="00981A92">
        <w:rPr>
          <w:rFonts w:eastAsia="MS Mincho"/>
          <w:lang w:eastAsia="en-US"/>
        </w:rPr>
        <w:t>Чем выше значение ИП, тем более позитивно и выгодно представлен объект в материалах СМИ (публикация), тем лучше влияние СМИ на его репутацию.</w:t>
      </w:r>
    </w:p>
    <w:p w:rsidR="003841F8" w:rsidRPr="00981A92" w:rsidRDefault="003841F8" w:rsidP="003841F8">
      <w:pPr>
        <w:spacing w:before="120" w:after="120"/>
      </w:pPr>
      <w:r w:rsidRPr="00981A92">
        <w:t xml:space="preserve">Индекс Позитива (ИП) рассчитывается как сумма ИП по каждой публикации для объекта мониторинга. Значение ИП для объекта мониторинга в одной публикации лежит в диапазоне  [-2;2] </w:t>
      </w:r>
    </w:p>
    <w:p w:rsidR="003841F8" w:rsidRPr="00981A92" w:rsidRDefault="003841F8" w:rsidP="003841F8">
      <w:proofErr w:type="spellStart"/>
      <w:r w:rsidRPr="00981A92">
        <w:t>ИП</w:t>
      </w:r>
      <w:proofErr w:type="gramStart"/>
      <w:r w:rsidRPr="00981A92">
        <w:rPr>
          <w:i/>
          <w:vertAlign w:val="subscript"/>
        </w:rPr>
        <w:t>i</w:t>
      </w:r>
      <w:proofErr w:type="spellEnd"/>
      <w:proofErr w:type="gramEnd"/>
      <w:r w:rsidRPr="00981A92">
        <w:rPr>
          <w:i/>
        </w:rPr>
        <w:t xml:space="preserve"> </w:t>
      </w:r>
      <w:r w:rsidRPr="00981A92">
        <w:sym w:font="Symbol" w:char="F02D"/>
      </w:r>
      <w:r w:rsidRPr="00981A92">
        <w:t xml:space="preserve"> Индекс Позитива для объекта в i-й статье.</w:t>
      </w:r>
    </w:p>
    <w:p w:rsidR="003841F8" w:rsidRPr="00981A92" w:rsidRDefault="003841F8" w:rsidP="003841F8">
      <w:r w:rsidRPr="00981A92">
        <w:t>ИП</w:t>
      </w:r>
      <w:r w:rsidRPr="00981A92">
        <w:rPr>
          <w:vertAlign w:val="subscript"/>
          <w:lang w:val="en-US"/>
        </w:rPr>
        <w:t>i</w:t>
      </w:r>
      <w:r w:rsidRPr="00981A92">
        <w:t xml:space="preserve">= </w:t>
      </w:r>
      <w:r w:rsidRPr="00981A92">
        <w:rPr>
          <w:lang w:val="en-US"/>
        </w:rPr>
        <w:t>C</w:t>
      </w:r>
      <w:r w:rsidRPr="00981A92">
        <w:t xml:space="preserve"> </w:t>
      </w:r>
      <m:oMath>
        <m:r>
          <w:rPr>
            <w:rFonts w:ascii="Cambria Math" w:hAnsi="Cambria Math"/>
          </w:rPr>
          <m:t>∙</m:t>
        </m:r>
      </m:oMath>
      <w:r w:rsidRPr="00981A92">
        <w:t>К</w:t>
      </w:r>
      <w:r w:rsidRPr="00981A92">
        <w:rPr>
          <w:vertAlign w:val="subscript"/>
        </w:rPr>
        <w:t>г</w:t>
      </w:r>
      <w:proofErr w:type="gramStart"/>
      <w:r w:rsidRPr="00981A92">
        <w:rPr>
          <w:vertAlign w:val="subscript"/>
        </w:rPr>
        <w:t>.р</w:t>
      </w:r>
      <w:proofErr w:type="gramEnd"/>
      <w:r w:rsidRPr="00981A92">
        <w:rPr>
          <w:vertAlign w:val="subscript"/>
        </w:rPr>
        <w:t>.</w:t>
      </w:r>
      <m:oMath>
        <m:r>
          <w:rPr>
            <w:rFonts w:ascii="Cambria Math" w:hAnsi="Cambria Math"/>
            <w:vertAlign w:val="subscript"/>
          </w:rPr>
          <m:t>∙</m:t>
        </m:r>
      </m:oMath>
      <w:r w:rsidRPr="00981A92">
        <w:t>К</w:t>
      </w:r>
      <w:r w:rsidRPr="00981A92">
        <w:rPr>
          <w:vertAlign w:val="subscript"/>
        </w:rPr>
        <w:t>цит.</w:t>
      </w:r>
      <m:oMath>
        <m:r>
          <w:rPr>
            <w:rFonts w:ascii="Cambria Math" w:hAnsi="Cambria Math"/>
            <w:vertAlign w:val="subscript"/>
          </w:rPr>
          <m:t>∙</m:t>
        </m:r>
      </m:oMath>
      <w:r w:rsidRPr="00981A92">
        <w:t xml:space="preserve">(1+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AIR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AIR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</m:den>
        </m:f>
      </m:oMath>
      <w:r w:rsidRPr="00981A92">
        <w:t>)</w:t>
      </w:r>
    </w:p>
    <w:p w:rsidR="003841F8" w:rsidRPr="00981A92" w:rsidRDefault="003841F8" w:rsidP="003841F8">
      <w:pPr>
        <w:spacing w:before="120" w:after="120"/>
      </w:pPr>
      <w:r w:rsidRPr="00981A92">
        <w:t>С – коэффициент, характеризующий тональность публикации и может принимать следующие значения:</w:t>
      </w:r>
    </w:p>
    <w:p w:rsidR="003841F8" w:rsidRPr="00981A92" w:rsidRDefault="003841F8" w:rsidP="00613C3F">
      <w:pPr>
        <w:pStyle w:val="a6"/>
        <w:numPr>
          <w:ilvl w:val="0"/>
          <w:numId w:val="6"/>
        </w:numPr>
        <w:spacing w:before="120" w:after="120"/>
      </w:pPr>
      <w:r w:rsidRPr="00981A92">
        <w:t>Позитивный = 1</w:t>
      </w:r>
    </w:p>
    <w:p w:rsidR="003841F8" w:rsidRPr="00981A92" w:rsidRDefault="003841F8" w:rsidP="00613C3F">
      <w:pPr>
        <w:pStyle w:val="a6"/>
        <w:numPr>
          <w:ilvl w:val="0"/>
          <w:numId w:val="6"/>
        </w:numPr>
        <w:spacing w:before="120" w:after="120"/>
      </w:pPr>
      <w:r w:rsidRPr="00981A92">
        <w:t>Нейтральный = 0.5</w:t>
      </w:r>
    </w:p>
    <w:p w:rsidR="003841F8" w:rsidRPr="00981A92" w:rsidRDefault="003841F8" w:rsidP="00613C3F">
      <w:pPr>
        <w:pStyle w:val="a6"/>
        <w:numPr>
          <w:ilvl w:val="0"/>
          <w:numId w:val="6"/>
        </w:numPr>
        <w:spacing w:before="120" w:after="120"/>
      </w:pPr>
      <w:r w:rsidRPr="00981A92">
        <w:t xml:space="preserve">Негативный = </w:t>
      </w:r>
      <m:oMath>
        <m:r>
          <w:rPr>
            <w:rFonts w:ascii="Cambria Math" w:hAnsi="Cambria Math"/>
          </w:rPr>
          <m:t>-</m:t>
        </m:r>
      </m:oMath>
      <w:r w:rsidRPr="00981A92">
        <w:t>1.</w:t>
      </w:r>
    </w:p>
    <w:p w:rsidR="00FA604B" w:rsidRPr="00981A92" w:rsidRDefault="00FA604B" w:rsidP="00FA604B">
      <w:pPr>
        <w:spacing w:before="120" w:after="120"/>
      </w:pPr>
      <w:proofErr w:type="spellStart"/>
      <w:r w:rsidRPr="00981A92">
        <w:t>К</w:t>
      </w:r>
      <w:r w:rsidRPr="00981A92">
        <w:rPr>
          <w:vertAlign w:val="subscript"/>
        </w:rPr>
        <w:t>г</w:t>
      </w:r>
      <w:proofErr w:type="gramStart"/>
      <w:r w:rsidRPr="00981A92">
        <w:rPr>
          <w:vertAlign w:val="subscript"/>
        </w:rPr>
        <w:t>.р</w:t>
      </w:r>
      <w:proofErr w:type="spellEnd"/>
      <w:proofErr w:type="gramEnd"/>
      <w:r w:rsidRPr="00981A92">
        <w:rPr>
          <w:vertAlign w:val="subscript"/>
        </w:rPr>
        <w:t xml:space="preserve">. </w:t>
      </w:r>
      <w:r w:rsidRPr="00981A92">
        <w:t>– коэффициент, зависящий от роли объекта мониторинга в публикации</w:t>
      </w:r>
    </w:p>
    <w:p w:rsidR="00FA604B" w:rsidRPr="00981A92" w:rsidRDefault="00FA604B" w:rsidP="00FA604B">
      <w:r w:rsidRPr="00981A92">
        <w:rPr>
          <w:noProof/>
        </w:rPr>
        <w:drawing>
          <wp:inline distT="0" distB="0" distL="0" distR="0" wp14:anchorId="5E9FF3C7" wp14:editId="39580F9B">
            <wp:extent cx="2047875" cy="342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4B" w:rsidRPr="00981A92" w:rsidRDefault="00FA604B" w:rsidP="00FA604B">
      <w:pPr>
        <w:spacing w:before="120" w:after="120"/>
      </w:pPr>
      <w:proofErr w:type="spellStart"/>
      <w:r w:rsidRPr="00981A92">
        <w:t>К</w:t>
      </w:r>
      <w:r w:rsidRPr="00981A92">
        <w:rPr>
          <w:vertAlign w:val="subscript"/>
        </w:rPr>
        <w:t>цит</w:t>
      </w:r>
      <w:proofErr w:type="spellEnd"/>
      <w:r w:rsidRPr="00981A92">
        <w:rPr>
          <w:vertAlign w:val="subscript"/>
        </w:rPr>
        <w:t>.</w:t>
      </w:r>
      <w:r w:rsidRPr="00981A92">
        <w:t xml:space="preserve"> – коэффициент, зависящий от наличия в публикации цитирования объекта мониторинга (цитата, либо косвенная речь – официального представителя объекта мониторинга, например аналитика, пресс-секретаря, пиар директора, собственника и т.д.)</w:t>
      </w:r>
    </w:p>
    <w:p w:rsidR="00FA604B" w:rsidRPr="00981A92" w:rsidRDefault="00FA604B" w:rsidP="00FA604B">
      <w:r w:rsidRPr="00981A92">
        <w:rPr>
          <w:noProof/>
        </w:rPr>
        <w:drawing>
          <wp:inline distT="0" distB="0" distL="0" distR="0" wp14:anchorId="025B7FE2" wp14:editId="0B45BB06">
            <wp:extent cx="2181225" cy="333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4B" w:rsidRPr="00981A92" w:rsidRDefault="00FA604B" w:rsidP="00FA604B"/>
    <w:p w:rsidR="00FA604B" w:rsidRPr="00981A92" w:rsidRDefault="00FA604B" w:rsidP="00FA604B">
      <w:r w:rsidRPr="00981A92">
        <w:rPr>
          <w:noProof/>
        </w:rPr>
        <w:lastRenderedPageBreak/>
        <w:drawing>
          <wp:inline distT="0" distB="0" distL="0" distR="0" wp14:anchorId="0D249852" wp14:editId="4FF442AB">
            <wp:extent cx="457200" cy="371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4B" w:rsidRPr="00981A92" w:rsidRDefault="00FA604B" w:rsidP="00FA604B">
      <w:pPr>
        <w:jc w:val="both"/>
        <w:rPr>
          <w:b/>
        </w:rPr>
      </w:pPr>
      <w:r w:rsidRPr="00981A92">
        <w:t>Это отношение аудиторного охвата издания, в котором выпущена статья, к максимальному аудиторному охвату издания, вошедшего в текущий мониторинг.</w:t>
      </w:r>
      <w:r w:rsidRPr="00981A92">
        <w:rPr>
          <w:b/>
        </w:rPr>
        <w:t xml:space="preserve"> </w:t>
      </w:r>
    </w:p>
    <w:p w:rsidR="00FA604B" w:rsidRPr="00981A92" w:rsidRDefault="00FA604B" w:rsidP="00FA604B">
      <w:pPr>
        <w:jc w:val="both"/>
      </w:pPr>
    </w:p>
    <w:p w:rsidR="00FA604B" w:rsidRPr="00981A92" w:rsidRDefault="00FA604B" w:rsidP="00FA604B">
      <w:pPr>
        <w:jc w:val="both"/>
      </w:pPr>
      <w:proofErr w:type="spellStart"/>
      <w:proofErr w:type="gramStart"/>
      <w:r w:rsidRPr="00981A92">
        <w:rPr>
          <w:lang w:val="en-US"/>
        </w:rPr>
        <w:t>AIR</w:t>
      </w:r>
      <w:r w:rsidRPr="00981A92">
        <w:rPr>
          <w:vertAlign w:val="subscript"/>
          <w:lang w:val="en-US"/>
        </w:rPr>
        <w:t>i</w:t>
      </w:r>
      <w:proofErr w:type="spellEnd"/>
      <w:r w:rsidRPr="00981A92">
        <w:t xml:space="preserve"> – аудиторный охват источника, который содержит </w:t>
      </w:r>
      <w:proofErr w:type="spellStart"/>
      <w:r w:rsidRPr="00981A92">
        <w:rPr>
          <w:lang w:val="en-US"/>
        </w:rPr>
        <w:t>i</w:t>
      </w:r>
      <w:proofErr w:type="spellEnd"/>
      <w:r w:rsidRPr="00981A92">
        <w:t>- статью.</w:t>
      </w:r>
      <w:proofErr w:type="gramEnd"/>
    </w:p>
    <w:p w:rsidR="00FA604B" w:rsidRPr="00981A92" w:rsidRDefault="00FA604B" w:rsidP="00FA604B">
      <w:pPr>
        <w:jc w:val="both"/>
      </w:pPr>
      <w:proofErr w:type="spellStart"/>
      <w:proofErr w:type="gramStart"/>
      <w:r w:rsidRPr="00981A92">
        <w:rPr>
          <w:lang w:val="en-US"/>
        </w:rPr>
        <w:t>AIR</w:t>
      </w:r>
      <w:r w:rsidRPr="00981A92">
        <w:rPr>
          <w:vertAlign w:val="subscript"/>
          <w:lang w:val="en-US"/>
        </w:rPr>
        <w:t>max</w:t>
      </w:r>
      <w:proofErr w:type="spellEnd"/>
      <w:r w:rsidRPr="00981A92">
        <w:t xml:space="preserve"> – максимальный аудиторный охват источника в данной выборке мониторинга объекта исследования.</w:t>
      </w:r>
      <w:proofErr w:type="gramEnd"/>
      <w:r w:rsidRPr="00981A92">
        <w:t xml:space="preserve"> В случае если выборка проводилась по одному источнику, либо </w:t>
      </w:r>
      <w:proofErr w:type="spellStart"/>
      <w:r w:rsidRPr="00981A92">
        <w:rPr>
          <w:lang w:val="en-US"/>
        </w:rPr>
        <w:t>AIR</w:t>
      </w:r>
      <w:r w:rsidRPr="00981A92">
        <w:rPr>
          <w:vertAlign w:val="subscript"/>
          <w:lang w:val="en-US"/>
        </w:rPr>
        <w:t>i</w:t>
      </w:r>
      <w:proofErr w:type="spellEnd"/>
      <w:r w:rsidRPr="00981A92">
        <w:t xml:space="preserve"> </w:t>
      </w:r>
      <m:oMath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AIR</m:t>
        </m:r>
        <m:r>
          <m:rPr>
            <m:sty m:val="p"/>
          </m:rPr>
          <w:rPr>
            <w:rFonts w:ascii="Cambria Math" w:hAnsi="Cambria Math"/>
            <w:vertAlign w:val="subscript"/>
            <w:lang w:val="en-US"/>
          </w:rPr>
          <m:t>max</m:t>
        </m:r>
        <m:r>
          <w:rPr>
            <w:rFonts w:ascii="Cambria Math" w:hAnsi="Cambria Math"/>
          </w:rPr>
          <m:t xml:space="preserve">, </m:t>
        </m:r>
      </m:oMath>
      <w:r w:rsidRPr="00981A92">
        <w:t>значение ИП</w:t>
      </w:r>
      <w:r w:rsidRPr="00981A92">
        <w:rPr>
          <w:vertAlign w:val="subscript"/>
        </w:rPr>
        <w:t>(</w:t>
      </w:r>
      <w:proofErr w:type="spellStart"/>
      <w:r w:rsidRPr="00981A92">
        <w:rPr>
          <w:vertAlign w:val="subscript"/>
          <w:lang w:val="en-US"/>
        </w:rPr>
        <w:t>i</w:t>
      </w:r>
      <w:proofErr w:type="spellEnd"/>
      <w:r w:rsidRPr="00981A92">
        <w:rPr>
          <w:vertAlign w:val="subscript"/>
        </w:rPr>
        <w:t>)</w:t>
      </w:r>
      <w:r w:rsidRPr="00981A92">
        <w:t xml:space="preserve"> принимает предельные значения.</w:t>
      </w:r>
    </w:p>
    <w:p w:rsidR="00FA604B" w:rsidRPr="00981A92" w:rsidRDefault="00FA604B" w:rsidP="003841F8">
      <w:pPr>
        <w:spacing w:before="120" w:after="120"/>
      </w:pPr>
    </w:p>
    <w:p w:rsidR="00FA604B" w:rsidRPr="00981A92" w:rsidRDefault="003841F8" w:rsidP="00613C3F">
      <w:pPr>
        <w:numPr>
          <w:ilvl w:val="1"/>
          <w:numId w:val="1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Методика определения тональности</w:t>
      </w:r>
    </w:p>
    <w:p w:rsidR="00FA604B" w:rsidRPr="00981A92" w:rsidRDefault="00FA604B" w:rsidP="00FA604B">
      <w:pPr>
        <w:ind w:left="1440"/>
        <w:jc w:val="both"/>
        <w:outlineLvl w:val="0"/>
        <w:rPr>
          <w:bCs/>
          <w:color w:val="000000"/>
        </w:rPr>
      </w:pPr>
    </w:p>
    <w:p w:rsidR="003841F8" w:rsidRPr="00981A92" w:rsidRDefault="003841F8" w:rsidP="00711F7D">
      <w:pPr>
        <w:jc w:val="both"/>
        <w:outlineLvl w:val="0"/>
        <w:rPr>
          <w:bCs/>
          <w:color w:val="000000"/>
        </w:rPr>
      </w:pPr>
      <w:r w:rsidRPr="00981A92">
        <w:rPr>
          <w:bCs/>
          <w:color w:val="000000"/>
        </w:rPr>
        <w:t>Критерии определения позитивной тональности публикаций:</w:t>
      </w:r>
    </w:p>
    <w:p w:rsidR="003841F8" w:rsidRPr="00981A92" w:rsidRDefault="003841F8" w:rsidP="00613C3F">
      <w:pPr>
        <w:pStyle w:val="a6"/>
        <w:numPr>
          <w:ilvl w:val="0"/>
          <w:numId w:val="4"/>
        </w:numPr>
        <w:spacing w:before="240"/>
        <w:jc w:val="both"/>
      </w:pPr>
      <w:r w:rsidRPr="00981A92">
        <w:t xml:space="preserve">Положительная оценка автором статьи деятельности компании, в </w:t>
      </w:r>
      <w:proofErr w:type="spellStart"/>
      <w:r w:rsidRPr="00981A92">
        <w:t>т.ч</w:t>
      </w:r>
      <w:proofErr w:type="spellEnd"/>
      <w:r w:rsidRPr="00981A92">
        <w:t>. сравнение с конкурентами в пользу компании.</w:t>
      </w:r>
    </w:p>
    <w:p w:rsidR="003841F8" w:rsidRPr="00981A92" w:rsidRDefault="003841F8" w:rsidP="00613C3F">
      <w:pPr>
        <w:pStyle w:val="a6"/>
        <w:numPr>
          <w:ilvl w:val="0"/>
          <w:numId w:val="4"/>
        </w:numPr>
        <w:spacing w:before="240"/>
        <w:jc w:val="both"/>
      </w:pPr>
      <w:r w:rsidRPr="00981A92">
        <w:t>Публикация содержит позитивные комментарии представителей компании, власти, общества или экспертов о деятельности компании</w:t>
      </w:r>
    </w:p>
    <w:p w:rsidR="003841F8" w:rsidRPr="00981A92" w:rsidRDefault="003841F8" w:rsidP="00613C3F">
      <w:pPr>
        <w:pStyle w:val="a6"/>
        <w:numPr>
          <w:ilvl w:val="0"/>
          <w:numId w:val="4"/>
        </w:numPr>
        <w:spacing w:before="240"/>
        <w:jc w:val="both"/>
      </w:pPr>
      <w:r w:rsidRPr="00981A92">
        <w:t>В статье сообщается об объективно позитивных для репутации компании событиях – росте чистой прибыли; победе в конкурсах; победе в судебных инстанциях и др.</w:t>
      </w:r>
    </w:p>
    <w:p w:rsidR="003841F8" w:rsidRPr="00981A92" w:rsidRDefault="003841F8" w:rsidP="00613C3F">
      <w:pPr>
        <w:pStyle w:val="a6"/>
        <w:numPr>
          <w:ilvl w:val="0"/>
          <w:numId w:val="4"/>
        </w:numPr>
        <w:spacing w:before="240"/>
        <w:jc w:val="both"/>
      </w:pPr>
      <w:r w:rsidRPr="00981A92">
        <w:t>При общей нейтральной тональности публикации заголовок явно позитивный с точки зрения влияния на имидж компании.</w:t>
      </w:r>
    </w:p>
    <w:p w:rsidR="00FA604B" w:rsidRPr="00981A92" w:rsidRDefault="00FA604B" w:rsidP="00613C3F">
      <w:pPr>
        <w:pStyle w:val="a6"/>
        <w:numPr>
          <w:ilvl w:val="0"/>
          <w:numId w:val="4"/>
        </w:numPr>
        <w:spacing w:before="240"/>
        <w:jc w:val="both"/>
      </w:pPr>
      <w:r w:rsidRPr="00981A92">
        <w:t>Иллюстрации свидетельствуют о позитивном отношении к компании.</w:t>
      </w:r>
    </w:p>
    <w:p w:rsidR="00FA604B" w:rsidRPr="00981A92" w:rsidRDefault="00FA604B" w:rsidP="00FA604B">
      <w:pPr>
        <w:pStyle w:val="a6"/>
        <w:spacing w:before="240"/>
        <w:jc w:val="both"/>
      </w:pPr>
    </w:p>
    <w:p w:rsidR="003841F8" w:rsidRPr="00981A92" w:rsidRDefault="003841F8" w:rsidP="00711F7D">
      <w:pPr>
        <w:outlineLvl w:val="0"/>
        <w:rPr>
          <w:bCs/>
          <w:color w:val="000000"/>
        </w:rPr>
      </w:pPr>
      <w:r w:rsidRPr="00981A92">
        <w:rPr>
          <w:bCs/>
          <w:color w:val="000000"/>
        </w:rPr>
        <w:t>Критерии выделения негативной тональности публикаций:</w:t>
      </w:r>
    </w:p>
    <w:p w:rsidR="003841F8" w:rsidRPr="00981A92" w:rsidRDefault="003841F8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 xml:space="preserve">Негативная оценка автором статьи деятельности объекта мониторинга, в </w:t>
      </w:r>
      <w:proofErr w:type="spellStart"/>
      <w:r w:rsidRPr="00981A92">
        <w:t>т.ч</w:t>
      </w:r>
      <w:proofErr w:type="spellEnd"/>
      <w:r w:rsidRPr="00981A92">
        <w:t>. сравнение с конкурентами НЕ в пользу компании.</w:t>
      </w:r>
    </w:p>
    <w:p w:rsidR="003841F8" w:rsidRPr="00981A92" w:rsidRDefault="003841F8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 xml:space="preserve">Публикация содержит негативную оценку деятельности объекта мониторинга автором статьи и/или экспертами, представителями других компаний, власти, общества и при этом отсутствуют положительные комментарии о деятельности компании, которые своим качеством и количеством могли бы нивелировать негативный эффект от  отрицательных высказываний. </w:t>
      </w:r>
    </w:p>
    <w:p w:rsidR="003841F8" w:rsidRPr="00981A92" w:rsidRDefault="003841F8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>Публикация содержит как позитивные, так и негативные комментарии о деятельности объекта мониторинга, но положительные комментарии не снимают негативного эффекта от комментариев. Даная ситуация возникает в тех случаях, когда положительные комментарии о деятельности объекта мониторинга недостаточно убедительны, их мало по сравнению с количеством негативных заявлений  или статус спикера недостаточно высок.</w:t>
      </w:r>
    </w:p>
    <w:p w:rsidR="00FA604B" w:rsidRPr="00981A92" w:rsidRDefault="003841F8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 xml:space="preserve">Публикация содержит информационные риски, которые с объективной точки зрения негативно влияют на имидж объекта мониторинга. Речь идет о  финансовых убытках; налоговых претензиях; проигрыш е дел в судебных инстанциях и др. </w:t>
      </w:r>
    </w:p>
    <w:p w:rsidR="003841F8" w:rsidRPr="00981A92" w:rsidRDefault="003841F8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>Публикация выдержана в нейтральном ключе,  однако заголовок статьи акцентирует внимание на аспектах, негативных с точки зрения влияния на имидж компании.</w:t>
      </w:r>
    </w:p>
    <w:p w:rsidR="00FA604B" w:rsidRPr="00981A92" w:rsidRDefault="00FA604B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>Иллюстрации свидетельствуют о негативном отношении к компании.</w:t>
      </w:r>
    </w:p>
    <w:p w:rsidR="00711F7D" w:rsidRPr="00981A92" w:rsidRDefault="00711F7D" w:rsidP="00711F7D">
      <w:pPr>
        <w:pStyle w:val="5"/>
        <w:shd w:val="clear" w:color="auto" w:fill="auto"/>
        <w:spacing w:before="0"/>
        <w:ind w:right="40" w:firstLine="0"/>
        <w:rPr>
          <w:sz w:val="24"/>
          <w:szCs w:val="24"/>
          <w:lang w:eastAsia="ru-RU"/>
        </w:rPr>
      </w:pPr>
    </w:p>
    <w:p w:rsidR="00711F7D" w:rsidRPr="00981A92" w:rsidRDefault="00711F7D" w:rsidP="00711F7D">
      <w:pPr>
        <w:pStyle w:val="5"/>
        <w:shd w:val="clear" w:color="auto" w:fill="auto"/>
        <w:spacing w:before="0"/>
        <w:ind w:right="40" w:firstLine="0"/>
        <w:rPr>
          <w:sz w:val="24"/>
          <w:szCs w:val="24"/>
          <w:lang w:eastAsia="ru-RU"/>
        </w:rPr>
      </w:pPr>
    </w:p>
    <w:p w:rsidR="00711F7D" w:rsidRPr="00981A92" w:rsidRDefault="00711F7D" w:rsidP="00613C3F">
      <w:pPr>
        <w:pStyle w:val="5"/>
        <w:numPr>
          <w:ilvl w:val="2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 xml:space="preserve">Требования к применяемым материалам и оборудованию </w:t>
      </w:r>
    </w:p>
    <w:p w:rsidR="003841F8" w:rsidRPr="00AE5F93" w:rsidRDefault="003841F8" w:rsidP="00711F7D">
      <w:pPr>
        <w:jc w:val="both"/>
        <w:rPr>
          <w:b/>
        </w:rPr>
      </w:pPr>
    </w:p>
    <w:p w:rsidR="00EC6C8C" w:rsidRDefault="00EC6C8C" w:rsidP="00613C3F">
      <w:pPr>
        <w:numPr>
          <w:ilvl w:val="0"/>
          <w:numId w:val="2"/>
        </w:numPr>
        <w:spacing w:after="200"/>
        <w:outlineLvl w:val="0"/>
        <w:rPr>
          <w:bCs/>
          <w:color w:val="000000"/>
        </w:rPr>
      </w:pPr>
      <w:r w:rsidRPr="00981A92">
        <w:rPr>
          <w:bCs/>
          <w:color w:val="000000"/>
        </w:rPr>
        <w:lastRenderedPageBreak/>
        <w:t>Исполнитель должен иметь техническую возможность предоставить сотрудникам Заказчика круглосуточный он-</w:t>
      </w:r>
      <w:proofErr w:type="spellStart"/>
      <w:r w:rsidRPr="00981A92">
        <w:rPr>
          <w:bCs/>
          <w:color w:val="000000"/>
        </w:rPr>
        <w:t>лайн</w:t>
      </w:r>
      <w:proofErr w:type="spellEnd"/>
      <w:r w:rsidRPr="00981A92">
        <w:rPr>
          <w:bCs/>
          <w:color w:val="000000"/>
        </w:rPr>
        <w:t xml:space="preserve"> доступ к мониторингам СМИ и базам данных СМИ, в том числе с мобильных устройств. </w:t>
      </w:r>
      <w:proofErr w:type="gramStart"/>
      <w:r w:rsidRPr="00981A92">
        <w:rPr>
          <w:bCs/>
          <w:color w:val="000000"/>
        </w:rPr>
        <w:t>При этом возможность загрузки материалов на мобильное устройство с последующим прочтением без соединения с сетью</w:t>
      </w:r>
      <w:proofErr w:type="gramEnd"/>
      <w:r w:rsidRPr="00981A92">
        <w:rPr>
          <w:bCs/>
          <w:color w:val="000000"/>
        </w:rPr>
        <w:t xml:space="preserve"> Интернет является преимуществом.</w:t>
      </w:r>
    </w:p>
    <w:p w:rsidR="0076399A" w:rsidRPr="00981A92" w:rsidRDefault="0076399A" w:rsidP="00613C3F">
      <w:pPr>
        <w:numPr>
          <w:ilvl w:val="0"/>
          <w:numId w:val="2"/>
        </w:numPr>
        <w:spacing w:after="200"/>
        <w:outlineLvl w:val="0"/>
        <w:rPr>
          <w:bCs/>
          <w:color w:val="000000"/>
        </w:rPr>
      </w:pPr>
      <w:r>
        <w:rPr>
          <w:bCs/>
          <w:color w:val="000000"/>
        </w:rPr>
        <w:t>Любые дополнительные технические возможности Исполнителя, направленные на увеличение объёма оперативно передаваемой информации о Заказчике и его дочерних компаниях, являются преимуществом.</w:t>
      </w:r>
      <w:r w:rsidR="0007322C">
        <w:rPr>
          <w:bCs/>
          <w:color w:val="000000"/>
        </w:rPr>
        <w:t xml:space="preserve"> </w:t>
      </w:r>
    </w:p>
    <w:p w:rsidR="00CC140C" w:rsidRPr="00981A92" w:rsidRDefault="00CC140C" w:rsidP="00CC140C">
      <w:pPr>
        <w:jc w:val="both"/>
      </w:pPr>
    </w:p>
    <w:p w:rsidR="00EC6C8C" w:rsidRPr="00981A92" w:rsidRDefault="00EC6C8C" w:rsidP="00613C3F">
      <w:pPr>
        <w:pStyle w:val="5"/>
        <w:numPr>
          <w:ilvl w:val="2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 xml:space="preserve">Требования безопасности 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2"/>
          <w:numId w:val="20"/>
        </w:numPr>
        <w:shd w:val="clear" w:color="auto" w:fill="auto"/>
        <w:spacing w:before="0"/>
        <w:ind w:right="4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 xml:space="preserve">Исполнитель обязуется сохранить в тайне любую информацию, полученную от Заказчика (равно как и направленную Заказчику) в письмах, отчетах,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:rsidR="00CC140C" w:rsidRPr="00981A92" w:rsidRDefault="00CC140C" w:rsidP="00CC140C">
      <w:pPr>
        <w:jc w:val="both"/>
        <w:outlineLvl w:val="0"/>
        <w:rPr>
          <w:b/>
          <w:color w:val="000000"/>
        </w:rPr>
      </w:pPr>
    </w:p>
    <w:p w:rsidR="00EC6C8C" w:rsidRPr="00981A92" w:rsidRDefault="00EC6C8C" w:rsidP="00613C3F">
      <w:pPr>
        <w:pStyle w:val="5"/>
        <w:numPr>
          <w:ilvl w:val="2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Требования к порядку подготовки и передачи заказчику документов при оказании услуг и их завершении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2"/>
          <w:numId w:val="22"/>
        </w:numPr>
        <w:shd w:val="clear" w:color="auto" w:fill="auto"/>
        <w:spacing w:before="0"/>
        <w:ind w:right="4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Приёмка оказанных услуг осуществляется на основании акта сдачи-приёмки оказанных услуг и счета-фактуры.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2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Требования к гарантийным обязательствам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Не требуется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2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Ответственность исполнителя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За нарушение условий ТЗ, повлекшие ухудшение результата оказанных услуг, Заказчик вправе потребовать применения штрафных санкций и/или выплаты неустойки, оговоренных в договоре.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</w:p>
    <w:p w:rsidR="00EC6C8C" w:rsidRPr="00981A92" w:rsidRDefault="00EC6C8C" w:rsidP="00EC6C8C">
      <w:pPr>
        <w:pStyle w:val="5"/>
        <w:shd w:val="clear" w:color="auto" w:fill="auto"/>
        <w:spacing w:before="0"/>
        <w:ind w:left="720" w:right="40" w:firstLine="0"/>
        <w:rPr>
          <w:rStyle w:val="ac"/>
          <w:sz w:val="24"/>
          <w:szCs w:val="24"/>
        </w:rPr>
      </w:pPr>
    </w:p>
    <w:p w:rsidR="00DF3F93" w:rsidRPr="00981A92" w:rsidRDefault="00DF3F93" w:rsidP="00613C3F">
      <w:pPr>
        <w:pStyle w:val="5"/>
        <w:numPr>
          <w:ilvl w:val="0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Порядок формирования коммерческого предложения участника, обоснования цены, расчётов</w:t>
      </w:r>
    </w:p>
    <w:p w:rsidR="00EC6C8C" w:rsidRPr="00981A92" w:rsidRDefault="00EC6C8C" w:rsidP="00DF3F93">
      <w:pPr>
        <w:pStyle w:val="a6"/>
        <w:ind w:left="360"/>
        <w:jc w:val="both"/>
        <w:rPr>
          <w:bCs/>
        </w:rPr>
      </w:pPr>
    </w:p>
    <w:p w:rsidR="00EC6C8C" w:rsidRPr="00981A92" w:rsidRDefault="00EC6C8C" w:rsidP="00EC6C8C">
      <w:pPr>
        <w:pStyle w:val="5"/>
        <w:shd w:val="clear" w:color="auto" w:fill="auto"/>
        <w:spacing w:before="0"/>
        <w:ind w:left="540"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2"/>
          <w:numId w:val="23"/>
        </w:numPr>
        <w:shd w:val="clear" w:color="auto" w:fill="auto"/>
        <w:tabs>
          <w:tab w:val="left" w:pos="892"/>
        </w:tabs>
        <w:spacing w:before="0" w:line="276" w:lineRule="auto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 xml:space="preserve">Исполнитель предоставляет </w:t>
      </w:r>
      <w:proofErr w:type="gramStart"/>
      <w:r w:rsidRPr="00981A92">
        <w:rPr>
          <w:sz w:val="24"/>
          <w:szCs w:val="24"/>
        </w:rPr>
        <w:t>расценки</w:t>
      </w:r>
      <w:proofErr w:type="gramEnd"/>
      <w:r w:rsidRPr="00981A92">
        <w:rPr>
          <w:sz w:val="24"/>
          <w:szCs w:val="24"/>
        </w:rPr>
        <w:t xml:space="preserve"> за единицу услуг исходя из заявленных объёмов в ТЗ. При этом цена за единицу услуг является фиксированной и изменению до окончания срока действия договора не подлежит.</w:t>
      </w:r>
    </w:p>
    <w:p w:rsidR="00EC6C8C" w:rsidRPr="00981A92" w:rsidRDefault="00EC6C8C" w:rsidP="00613C3F">
      <w:pPr>
        <w:pStyle w:val="5"/>
        <w:numPr>
          <w:ilvl w:val="2"/>
          <w:numId w:val="23"/>
        </w:numPr>
        <w:shd w:val="clear" w:color="auto" w:fill="auto"/>
        <w:tabs>
          <w:tab w:val="left" w:pos="885"/>
        </w:tabs>
        <w:spacing w:before="0" w:line="276" w:lineRule="auto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>Стоимость оказания услуг должна быть подтверждена Исполнителем калькуляцией затрат.</w:t>
      </w:r>
    </w:p>
    <w:p w:rsidR="00EC6C8C" w:rsidRPr="00981A92" w:rsidRDefault="00EC6C8C" w:rsidP="00613C3F">
      <w:pPr>
        <w:pStyle w:val="5"/>
        <w:numPr>
          <w:ilvl w:val="2"/>
          <w:numId w:val="23"/>
        </w:numPr>
        <w:shd w:val="clear" w:color="auto" w:fill="auto"/>
        <w:tabs>
          <w:tab w:val="left" w:pos="892"/>
        </w:tabs>
        <w:spacing w:before="0" w:line="276" w:lineRule="auto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>Калькуляция затрат должна быть представлена для утверждения Заказчику на бумажном носителе и в электронном виде.</w:t>
      </w:r>
    </w:p>
    <w:p w:rsidR="00EC6C8C" w:rsidRPr="00981A92" w:rsidRDefault="00EC6C8C" w:rsidP="00613C3F">
      <w:pPr>
        <w:pStyle w:val="5"/>
        <w:numPr>
          <w:ilvl w:val="2"/>
          <w:numId w:val="23"/>
        </w:numPr>
        <w:shd w:val="clear" w:color="auto" w:fill="auto"/>
        <w:tabs>
          <w:tab w:val="left" w:pos="888"/>
        </w:tabs>
        <w:spacing w:before="0" w:line="276" w:lineRule="auto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>После утверждения Заказчиком, величина затрат Исполнителя на выполнение данной услуги в объёме настоящего ТЗ становится фиксированной и увеличению в процессе выполнения договора не подлежит, даже если окажется, что Исполнитель учёл не все свои затраты, которые он фактически понёс при выполнении данной услуги.</w:t>
      </w:r>
    </w:p>
    <w:p w:rsidR="00EC6C8C" w:rsidRPr="00981A92" w:rsidRDefault="00EC6C8C" w:rsidP="00613C3F">
      <w:pPr>
        <w:pStyle w:val="5"/>
        <w:numPr>
          <w:ilvl w:val="2"/>
          <w:numId w:val="23"/>
        </w:numPr>
        <w:shd w:val="clear" w:color="auto" w:fill="auto"/>
        <w:tabs>
          <w:tab w:val="left" w:pos="888"/>
        </w:tabs>
        <w:spacing w:before="0" w:line="276" w:lineRule="auto"/>
        <w:ind w:right="40"/>
        <w:rPr>
          <w:sz w:val="24"/>
          <w:szCs w:val="24"/>
        </w:rPr>
      </w:pPr>
      <w:r w:rsidRPr="00981A92">
        <w:rPr>
          <w:sz w:val="24"/>
          <w:szCs w:val="24"/>
        </w:rPr>
        <w:lastRenderedPageBreak/>
        <w:t>При выявлении непредвиденных, не входящих в калькуляцию услуг, Стороны при взаимном согласии заключают дополнительное соглашение к основному договору.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0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Требовани</w:t>
      </w:r>
      <w:r w:rsidR="00DF3F93" w:rsidRPr="00981A92">
        <w:rPr>
          <w:rStyle w:val="ac"/>
          <w:sz w:val="24"/>
          <w:szCs w:val="24"/>
        </w:rPr>
        <w:t>я</w:t>
      </w:r>
      <w:r w:rsidRPr="00981A92">
        <w:rPr>
          <w:rStyle w:val="ac"/>
          <w:sz w:val="24"/>
          <w:szCs w:val="24"/>
        </w:rPr>
        <w:t xml:space="preserve"> к участникам закупки </w:t>
      </w:r>
    </w:p>
    <w:p w:rsidR="00DF3F93" w:rsidRPr="00981A92" w:rsidRDefault="00DF3F93" w:rsidP="00613C3F">
      <w:pPr>
        <w:pStyle w:val="5"/>
        <w:numPr>
          <w:ilvl w:val="1"/>
          <w:numId w:val="24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Требования о наличии кадровых ресурсов и их квалификации</w:t>
      </w:r>
    </w:p>
    <w:p w:rsidR="00DF3F93" w:rsidRPr="00981A92" w:rsidRDefault="00DF3F93" w:rsidP="00DF3F93">
      <w:pPr>
        <w:pStyle w:val="5"/>
        <w:shd w:val="clear" w:color="auto" w:fill="auto"/>
        <w:spacing w:before="0"/>
        <w:ind w:left="720" w:right="40" w:firstLine="0"/>
        <w:rPr>
          <w:rStyle w:val="ac"/>
          <w:sz w:val="24"/>
          <w:szCs w:val="24"/>
        </w:rPr>
      </w:pPr>
    </w:p>
    <w:p w:rsidR="00CE4EAB" w:rsidRPr="00981A92" w:rsidRDefault="00DF3F93" w:rsidP="00981A92">
      <w:pPr>
        <w:spacing w:after="200"/>
        <w:outlineLvl w:val="0"/>
        <w:rPr>
          <w:bCs/>
          <w:color w:val="000000"/>
        </w:rPr>
      </w:pPr>
      <w:r w:rsidRPr="00981A92">
        <w:rPr>
          <w:rStyle w:val="ac"/>
          <w:b w:val="0"/>
          <w:sz w:val="24"/>
          <w:szCs w:val="24"/>
        </w:rPr>
        <w:t>5.1.</w:t>
      </w:r>
      <w:r w:rsidR="00CE4EAB" w:rsidRPr="00981A92">
        <w:rPr>
          <w:rStyle w:val="ac"/>
          <w:b w:val="0"/>
          <w:sz w:val="24"/>
          <w:szCs w:val="24"/>
        </w:rPr>
        <w:t>1</w:t>
      </w:r>
      <w:r w:rsidRPr="00981A92">
        <w:rPr>
          <w:rStyle w:val="ac"/>
          <w:b w:val="0"/>
          <w:sz w:val="24"/>
          <w:szCs w:val="24"/>
        </w:rPr>
        <w:t>. Исполнитель должен выделить проектную команду по работе с Заказчиком</w:t>
      </w:r>
      <w:r w:rsidR="00CE4EAB" w:rsidRPr="00981A92">
        <w:rPr>
          <w:rStyle w:val="ac"/>
          <w:b w:val="0"/>
          <w:sz w:val="24"/>
          <w:szCs w:val="24"/>
        </w:rPr>
        <w:t xml:space="preserve"> в количестве не менее 5 человек с высшим образованием,</w:t>
      </w:r>
      <w:r w:rsidRPr="00981A92">
        <w:rPr>
          <w:rStyle w:val="ac"/>
          <w:b w:val="0"/>
          <w:sz w:val="24"/>
          <w:szCs w:val="24"/>
        </w:rPr>
        <w:t xml:space="preserve"> </w:t>
      </w:r>
      <w:r w:rsidR="00CE4EAB" w:rsidRPr="00981A92">
        <w:rPr>
          <w:bCs/>
          <w:color w:val="000000"/>
        </w:rPr>
        <w:t xml:space="preserve">в том числе менеджеров по расшифровке </w:t>
      </w:r>
      <w:proofErr w:type="gramStart"/>
      <w:r w:rsidR="00CE4EAB" w:rsidRPr="00981A92">
        <w:rPr>
          <w:bCs/>
          <w:color w:val="000000"/>
        </w:rPr>
        <w:t>телевизионного</w:t>
      </w:r>
      <w:proofErr w:type="gramEnd"/>
      <w:r w:rsidR="00CE4EAB" w:rsidRPr="00981A92">
        <w:rPr>
          <w:bCs/>
          <w:color w:val="000000"/>
        </w:rPr>
        <w:t xml:space="preserve"> и радиоэфира.</w:t>
      </w:r>
    </w:p>
    <w:p w:rsidR="00DF3F93" w:rsidRPr="00981A92" w:rsidRDefault="00DF3F93" w:rsidP="00DF3F93">
      <w:pPr>
        <w:pStyle w:val="5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5.1.</w:t>
      </w:r>
      <w:r w:rsidR="00CE4EAB" w:rsidRPr="00981A92">
        <w:rPr>
          <w:rStyle w:val="ac"/>
          <w:b w:val="0"/>
          <w:sz w:val="24"/>
          <w:szCs w:val="24"/>
        </w:rPr>
        <w:t>2</w:t>
      </w:r>
      <w:r w:rsidRPr="00981A92">
        <w:rPr>
          <w:rStyle w:val="ac"/>
          <w:b w:val="0"/>
          <w:sz w:val="24"/>
          <w:szCs w:val="24"/>
        </w:rPr>
        <w:t xml:space="preserve">. </w:t>
      </w:r>
      <w:proofErr w:type="gramStart"/>
      <w:r w:rsidRPr="00981A92">
        <w:rPr>
          <w:rStyle w:val="ac"/>
          <w:b w:val="0"/>
          <w:sz w:val="24"/>
          <w:szCs w:val="24"/>
        </w:rPr>
        <w:t xml:space="preserve">Исполнитель должен выделить </w:t>
      </w:r>
      <w:r w:rsidR="00F83A06" w:rsidRPr="00981A92">
        <w:rPr>
          <w:rStyle w:val="ac"/>
          <w:b w:val="0"/>
          <w:sz w:val="24"/>
          <w:szCs w:val="24"/>
        </w:rPr>
        <w:t xml:space="preserve">(и представить в заявке) </w:t>
      </w:r>
      <w:r w:rsidRPr="00981A92">
        <w:rPr>
          <w:rStyle w:val="ac"/>
          <w:b w:val="0"/>
          <w:sz w:val="24"/>
          <w:szCs w:val="24"/>
        </w:rPr>
        <w:t>персонального менеджера, который в случае чрезвычайных ситуаций будет находиться в зоне доступа в режиме 24 часа / 7 дней в неделю (представить Ф.И.О. менеджера, контактные данные или Ф.И.О. и контактные данные подменного лица в случае необходимости) и иметь возможность осуществлять все виды работ по данному ТЗ.</w:t>
      </w:r>
      <w:proofErr w:type="gramEnd"/>
    </w:p>
    <w:p w:rsidR="00613C3F" w:rsidRPr="00981A92" w:rsidRDefault="00613C3F" w:rsidP="00613C3F">
      <w:pPr>
        <w:pStyle w:val="5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5.1.</w:t>
      </w:r>
      <w:r w:rsidR="00CE4EAB" w:rsidRPr="00981A92">
        <w:rPr>
          <w:rStyle w:val="ac"/>
          <w:b w:val="0"/>
          <w:sz w:val="24"/>
          <w:szCs w:val="24"/>
        </w:rPr>
        <w:t>3</w:t>
      </w:r>
      <w:r w:rsidRPr="00981A92">
        <w:rPr>
          <w:rStyle w:val="ac"/>
          <w:b w:val="0"/>
          <w:sz w:val="24"/>
          <w:szCs w:val="24"/>
        </w:rPr>
        <w:t>.  Исполнитель должен предоставить информацию об отсутствии у него конфликта интересов в связи с исполнением договора с ПАО «Интер РАО» в случае его заключения.</w:t>
      </w: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5.2. Требования о наличии материально-технических ресурсов</w:t>
      </w: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613C3F" w:rsidRPr="00981A92" w:rsidRDefault="00613C3F" w:rsidP="00613C3F">
      <w:pPr>
        <w:pStyle w:val="5"/>
        <w:ind w:right="40" w:firstLine="0"/>
        <w:rPr>
          <w:rStyle w:val="ac"/>
          <w:b w:val="0"/>
          <w:bCs w:val="0"/>
          <w:sz w:val="24"/>
          <w:szCs w:val="24"/>
        </w:rPr>
      </w:pPr>
      <w:r w:rsidRPr="00981A92">
        <w:rPr>
          <w:rStyle w:val="ac"/>
          <w:b w:val="0"/>
          <w:bCs w:val="0"/>
          <w:sz w:val="24"/>
          <w:szCs w:val="24"/>
        </w:rPr>
        <w:t xml:space="preserve">5.2.1. </w:t>
      </w:r>
      <w:r w:rsidR="00B0376F">
        <w:rPr>
          <w:rStyle w:val="ac"/>
          <w:b w:val="0"/>
          <w:bCs w:val="0"/>
          <w:sz w:val="24"/>
          <w:szCs w:val="24"/>
        </w:rPr>
        <w:t xml:space="preserve">Участник </w:t>
      </w:r>
      <w:r w:rsidRPr="00981A92">
        <w:rPr>
          <w:rStyle w:val="ac"/>
          <w:b w:val="0"/>
          <w:bCs w:val="0"/>
          <w:sz w:val="24"/>
          <w:szCs w:val="24"/>
        </w:rPr>
        <w:t xml:space="preserve">должен предоставить документальное подтверждение </w:t>
      </w:r>
      <w:r w:rsidR="00432437" w:rsidRPr="00981A92">
        <w:rPr>
          <w:rStyle w:val="ac"/>
          <w:b w:val="0"/>
          <w:bCs w:val="0"/>
          <w:sz w:val="24"/>
          <w:szCs w:val="24"/>
        </w:rPr>
        <w:t xml:space="preserve">(договоры, подписки и т.п.) </w:t>
      </w:r>
      <w:r w:rsidRPr="00981A92">
        <w:rPr>
          <w:rStyle w:val="ac"/>
          <w:b w:val="0"/>
          <w:bCs w:val="0"/>
          <w:sz w:val="24"/>
          <w:szCs w:val="24"/>
        </w:rPr>
        <w:t xml:space="preserve">имеющейся у него возможности осуществлять ежедневный (т.е. день в день) мониторинг по всем без исключения перечисленным в настоящем Техническом задании источникам информации в период с 01 января </w:t>
      </w:r>
      <w:r w:rsidR="00583DDF">
        <w:rPr>
          <w:rStyle w:val="ac"/>
          <w:b w:val="0"/>
          <w:bCs w:val="0"/>
          <w:sz w:val="24"/>
          <w:szCs w:val="24"/>
        </w:rPr>
        <w:t>2018</w:t>
      </w:r>
      <w:r w:rsidRPr="00981A92">
        <w:rPr>
          <w:rStyle w:val="ac"/>
          <w:b w:val="0"/>
          <w:bCs w:val="0"/>
          <w:sz w:val="24"/>
          <w:szCs w:val="24"/>
        </w:rPr>
        <w:t xml:space="preserve"> года по 31 декабря </w:t>
      </w:r>
      <w:r w:rsidR="00583DDF">
        <w:rPr>
          <w:rStyle w:val="ac"/>
          <w:b w:val="0"/>
          <w:bCs w:val="0"/>
          <w:sz w:val="24"/>
          <w:szCs w:val="24"/>
        </w:rPr>
        <w:t>2018</w:t>
      </w:r>
      <w:r w:rsidRPr="00981A92">
        <w:rPr>
          <w:rStyle w:val="ac"/>
          <w:b w:val="0"/>
          <w:bCs w:val="0"/>
          <w:sz w:val="24"/>
          <w:szCs w:val="24"/>
        </w:rPr>
        <w:t xml:space="preserve"> года. Отсутствие такого подтверждения является основанием для отклонения заявки на участие в закупочной процедуре. Предоставление копий договоров или подписок является преимуществом.</w:t>
      </w:r>
      <w:r w:rsidR="00F83A06" w:rsidRPr="00981A92">
        <w:rPr>
          <w:rStyle w:val="ac"/>
          <w:b w:val="0"/>
          <w:bCs w:val="0"/>
          <w:sz w:val="24"/>
          <w:szCs w:val="24"/>
        </w:rPr>
        <w:t xml:space="preserve"> </w:t>
      </w: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5.</w:t>
      </w:r>
      <w:r w:rsidR="00432437" w:rsidRPr="00981A92">
        <w:rPr>
          <w:rStyle w:val="ac"/>
          <w:sz w:val="24"/>
          <w:szCs w:val="24"/>
        </w:rPr>
        <w:t>3</w:t>
      </w:r>
      <w:r w:rsidRPr="00981A92">
        <w:rPr>
          <w:rStyle w:val="ac"/>
          <w:sz w:val="24"/>
          <w:szCs w:val="24"/>
        </w:rPr>
        <w:t>. Требования к опыту оказания аналогичных услуг</w:t>
      </w: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613C3F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5.</w:t>
      </w:r>
      <w:r w:rsidR="00432437" w:rsidRPr="00981A92">
        <w:rPr>
          <w:rStyle w:val="ac"/>
          <w:b w:val="0"/>
          <w:sz w:val="24"/>
          <w:szCs w:val="24"/>
        </w:rPr>
        <w:t>3</w:t>
      </w:r>
      <w:r w:rsidRPr="00981A92">
        <w:rPr>
          <w:rStyle w:val="ac"/>
          <w:b w:val="0"/>
          <w:sz w:val="24"/>
          <w:szCs w:val="24"/>
        </w:rPr>
        <w:t>.1. Исполнитель должен иметь опыт работы по составлению мониторинга СМИ для крупных российских компаний, ведущих международную деятельность, не менее пяти лет, подтверждённый копиями</w:t>
      </w:r>
      <w:r w:rsidR="00CE4EAB" w:rsidRPr="00981A92">
        <w:rPr>
          <w:rStyle w:val="ac"/>
          <w:b w:val="0"/>
          <w:sz w:val="24"/>
          <w:szCs w:val="24"/>
        </w:rPr>
        <w:t xml:space="preserve"> не менее 5</w:t>
      </w:r>
      <w:r w:rsidRPr="00981A92">
        <w:rPr>
          <w:rStyle w:val="ac"/>
          <w:b w:val="0"/>
          <w:sz w:val="24"/>
          <w:szCs w:val="24"/>
        </w:rPr>
        <w:t xml:space="preserve"> договоров и актов о выполненных работах, </w:t>
      </w:r>
    </w:p>
    <w:p w:rsidR="00D561B7" w:rsidRDefault="00613C3F" w:rsidP="00033798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5.</w:t>
      </w:r>
      <w:r w:rsidR="00432437" w:rsidRPr="00981A92">
        <w:rPr>
          <w:rStyle w:val="ac"/>
          <w:b w:val="0"/>
          <w:sz w:val="24"/>
          <w:szCs w:val="24"/>
        </w:rPr>
        <w:t>3</w:t>
      </w:r>
      <w:r w:rsidRPr="00981A92">
        <w:rPr>
          <w:rStyle w:val="ac"/>
          <w:b w:val="0"/>
          <w:sz w:val="24"/>
          <w:szCs w:val="24"/>
        </w:rPr>
        <w:t xml:space="preserve">.2. </w:t>
      </w:r>
      <w:r w:rsidR="00DF3F93" w:rsidRPr="00981A92">
        <w:rPr>
          <w:rStyle w:val="ac"/>
          <w:b w:val="0"/>
          <w:sz w:val="24"/>
          <w:szCs w:val="24"/>
        </w:rPr>
        <w:t xml:space="preserve">Предоставление </w:t>
      </w:r>
      <w:r w:rsidR="00432437" w:rsidRPr="00981A92">
        <w:rPr>
          <w:rStyle w:val="ac"/>
          <w:b w:val="0"/>
          <w:sz w:val="24"/>
          <w:szCs w:val="24"/>
        </w:rPr>
        <w:t xml:space="preserve">в составе заявки </w:t>
      </w:r>
      <w:r w:rsidR="009A0E0B" w:rsidRPr="00981A92">
        <w:rPr>
          <w:rStyle w:val="ac"/>
          <w:b w:val="0"/>
          <w:sz w:val="24"/>
          <w:szCs w:val="24"/>
        </w:rPr>
        <w:t xml:space="preserve">не менее одного </w:t>
      </w:r>
      <w:r w:rsidR="00DF3F93" w:rsidRPr="00981A92">
        <w:rPr>
          <w:rStyle w:val="ac"/>
          <w:b w:val="0"/>
          <w:sz w:val="24"/>
          <w:szCs w:val="24"/>
        </w:rPr>
        <w:t>пробн</w:t>
      </w:r>
      <w:r w:rsidR="009A0E0B" w:rsidRPr="00981A92">
        <w:rPr>
          <w:rStyle w:val="ac"/>
          <w:b w:val="0"/>
          <w:sz w:val="24"/>
          <w:szCs w:val="24"/>
        </w:rPr>
        <w:t>ого выпуска</w:t>
      </w:r>
      <w:r w:rsidR="00DF3F93" w:rsidRPr="00981A92">
        <w:rPr>
          <w:rStyle w:val="ac"/>
          <w:b w:val="0"/>
          <w:sz w:val="24"/>
          <w:szCs w:val="24"/>
        </w:rPr>
        <w:t xml:space="preserve"> мониторингов </w:t>
      </w:r>
      <w:r w:rsidR="001A28CC" w:rsidRPr="00981A92">
        <w:rPr>
          <w:rStyle w:val="ac"/>
          <w:b w:val="0"/>
          <w:sz w:val="24"/>
          <w:szCs w:val="24"/>
        </w:rPr>
        <w:t>(Обзора СМИ и ВИП-мониторинга</w:t>
      </w:r>
      <w:r w:rsidR="00F83A06" w:rsidRPr="00981A92">
        <w:rPr>
          <w:rStyle w:val="ac"/>
          <w:b w:val="0"/>
          <w:sz w:val="24"/>
          <w:szCs w:val="24"/>
        </w:rPr>
        <w:t>, включая печатную версию</w:t>
      </w:r>
      <w:r w:rsidR="001A28CC" w:rsidRPr="00981A92">
        <w:rPr>
          <w:rStyle w:val="ac"/>
          <w:b w:val="0"/>
          <w:sz w:val="24"/>
          <w:szCs w:val="24"/>
        </w:rPr>
        <w:t xml:space="preserve">) </w:t>
      </w:r>
      <w:r w:rsidR="00DF3F93" w:rsidRPr="00981A92">
        <w:rPr>
          <w:rStyle w:val="ac"/>
          <w:b w:val="0"/>
          <w:sz w:val="24"/>
          <w:szCs w:val="24"/>
        </w:rPr>
        <w:t>согласно настоящему ТЗ является обязательным.</w:t>
      </w:r>
      <w:r w:rsidR="001A28CC" w:rsidRPr="00981A92">
        <w:rPr>
          <w:rStyle w:val="ac"/>
          <w:b w:val="0"/>
          <w:sz w:val="24"/>
          <w:szCs w:val="24"/>
        </w:rPr>
        <w:t xml:space="preserve"> Пробные выпуски подлежат оценке на предмет соответствия п. 3.2.1 и 3.2.2 настоящего</w:t>
      </w:r>
      <w:r w:rsidR="00D561B7">
        <w:rPr>
          <w:rStyle w:val="ac"/>
          <w:b w:val="0"/>
          <w:sz w:val="24"/>
          <w:szCs w:val="24"/>
        </w:rPr>
        <w:t xml:space="preserve"> ТЗ</w:t>
      </w:r>
      <w:r w:rsidR="009763A1" w:rsidRPr="00981A92">
        <w:rPr>
          <w:rStyle w:val="ac"/>
          <w:b w:val="0"/>
          <w:sz w:val="24"/>
          <w:szCs w:val="24"/>
        </w:rPr>
        <w:t>.</w:t>
      </w:r>
    </w:p>
    <w:p w:rsidR="00DC6CF0" w:rsidRPr="00981A92" w:rsidRDefault="00DC6CF0" w:rsidP="00033798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</w:p>
    <w:p w:rsidR="00791E60" w:rsidRPr="00981A92" w:rsidRDefault="00791E60" w:rsidP="00791E60">
      <w:pPr>
        <w:pStyle w:val="5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 xml:space="preserve">      5.4. Требование о наличии сертифицированных систем менеджмента</w:t>
      </w:r>
    </w:p>
    <w:p w:rsidR="00791E60" w:rsidRPr="00981A92" w:rsidRDefault="00791E60" w:rsidP="00D561B7">
      <w:pPr>
        <w:pStyle w:val="5"/>
        <w:ind w:right="40" w:firstLine="0"/>
        <w:rPr>
          <w:sz w:val="24"/>
          <w:szCs w:val="24"/>
        </w:rPr>
      </w:pPr>
      <w:r w:rsidRPr="00981A92">
        <w:rPr>
          <w:sz w:val="24"/>
          <w:szCs w:val="24"/>
        </w:rPr>
        <w:t xml:space="preserve">Желательным </w:t>
      </w:r>
      <w:proofErr w:type="gramStart"/>
      <w:r w:rsidRPr="00981A92">
        <w:rPr>
          <w:sz w:val="24"/>
          <w:szCs w:val="24"/>
        </w:rPr>
        <w:t>является если участник закупки предоставит</w:t>
      </w:r>
      <w:proofErr w:type="gramEnd"/>
      <w:r w:rsidRPr="00981A92">
        <w:rPr>
          <w:sz w:val="24"/>
          <w:szCs w:val="24"/>
        </w:rPr>
        <w:t xml:space="preserve"> в составе своей заявки, документы подтверждающие наличие у него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 w:rsidRPr="00981A92">
        <w:rPr>
          <w:sz w:val="24"/>
          <w:szCs w:val="24"/>
        </w:rPr>
        <w:t>СМПБиОТ</w:t>
      </w:r>
      <w:proofErr w:type="spellEnd"/>
      <w:r w:rsidRPr="00981A92">
        <w:rPr>
          <w:sz w:val="24"/>
          <w:szCs w:val="24"/>
        </w:rPr>
        <w:t>) (OHSAS 18000), экологического менеджмента (ISO 14000) и других.</w:t>
      </w:r>
    </w:p>
    <w:p w:rsidR="00791E60" w:rsidRPr="00981A92" w:rsidRDefault="00791E60" w:rsidP="00791E60">
      <w:pPr>
        <w:pStyle w:val="5"/>
        <w:ind w:right="40"/>
        <w:rPr>
          <w:sz w:val="24"/>
          <w:szCs w:val="24"/>
        </w:rPr>
      </w:pPr>
    </w:p>
    <w:p w:rsidR="00791E60" w:rsidRPr="00981A92" w:rsidRDefault="00791E60" w:rsidP="00791E60">
      <w:pPr>
        <w:pStyle w:val="5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 xml:space="preserve">      5.5. Требования о наличии аккредитации в Группе «Интер РАО»</w:t>
      </w:r>
    </w:p>
    <w:p w:rsidR="00791E60" w:rsidRDefault="00791E60" w:rsidP="00791E60">
      <w:pPr>
        <w:pStyle w:val="5"/>
        <w:shd w:val="clear" w:color="auto" w:fill="auto"/>
        <w:spacing w:before="0"/>
        <w:ind w:right="40" w:firstLine="0"/>
        <w:rPr>
          <w:sz w:val="24"/>
          <w:szCs w:val="24"/>
        </w:rPr>
      </w:pPr>
      <w:r w:rsidRPr="00981A92">
        <w:rPr>
          <w:sz w:val="24"/>
          <w:szCs w:val="24"/>
        </w:rPr>
        <w:lastRenderedPageBreak/>
        <w:t>Участники закупки, имеющие аккредитацию в Группе «Интер РАО» в качестве поставщиков аналогичных услуг, должны приложить копию действующего Свидетельства об аккредитации в Группе «Интер РАО».</w:t>
      </w:r>
      <w:r w:rsidR="00B0376F">
        <w:rPr>
          <w:sz w:val="24"/>
          <w:szCs w:val="24"/>
        </w:rPr>
        <w:br/>
      </w:r>
      <w:r w:rsidR="00B0376F">
        <w:rPr>
          <w:sz w:val="24"/>
          <w:szCs w:val="24"/>
        </w:rPr>
        <w:br/>
        <w:t>5.6. Требования к привлекаемым субподрядчикам</w:t>
      </w:r>
    </w:p>
    <w:p w:rsidR="00583DDF" w:rsidRPr="00981A92" w:rsidRDefault="00583DDF" w:rsidP="00791E60">
      <w:pPr>
        <w:pStyle w:val="5"/>
        <w:shd w:val="clear" w:color="auto" w:fill="auto"/>
        <w:spacing w:before="0"/>
        <w:ind w:right="40" w:firstLine="0"/>
        <w:rPr>
          <w:sz w:val="24"/>
          <w:szCs w:val="24"/>
        </w:rPr>
      </w:pPr>
      <w:r>
        <w:rPr>
          <w:sz w:val="24"/>
          <w:szCs w:val="24"/>
        </w:rPr>
        <w:t>В случае привлечения субподрядных организаций к оказанию услуг согласно настоящему ТЗ предварительно субподрядная организация и перечень передаваемых ей на аутсорсинг услуг должны быть согласованы с Заказчиком.</w:t>
      </w:r>
      <w:bookmarkEnd w:id="0"/>
    </w:p>
    <w:sectPr w:rsidR="00583DDF" w:rsidRPr="00981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altName w:val="Palatino Linotype"/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4519"/>
    <w:multiLevelType w:val="multilevel"/>
    <w:tmpl w:val="1BDE668A"/>
    <w:lvl w:ilvl="0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">
    <w:nsid w:val="05DB57F8"/>
    <w:multiLevelType w:val="multilevel"/>
    <w:tmpl w:val="4E2447D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>
    <w:nsid w:val="166F6269"/>
    <w:multiLevelType w:val="multilevel"/>
    <w:tmpl w:val="44746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1D130C9E"/>
    <w:multiLevelType w:val="hybridMultilevel"/>
    <w:tmpl w:val="785E51DA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00AC7"/>
    <w:multiLevelType w:val="hybridMultilevel"/>
    <w:tmpl w:val="4B705C64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D4494"/>
    <w:multiLevelType w:val="hybridMultilevel"/>
    <w:tmpl w:val="265A8F86"/>
    <w:lvl w:ilvl="0" w:tplc="A22E355C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22624B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3616B"/>
    <w:multiLevelType w:val="multilevel"/>
    <w:tmpl w:val="AF026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3.5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39B80FBE"/>
    <w:multiLevelType w:val="hybridMultilevel"/>
    <w:tmpl w:val="F9D4F654"/>
    <w:lvl w:ilvl="0" w:tplc="A22E355C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22624B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E31AC"/>
    <w:multiLevelType w:val="hybridMultilevel"/>
    <w:tmpl w:val="B2783D40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1E3D0B"/>
    <w:multiLevelType w:val="hybridMultilevel"/>
    <w:tmpl w:val="FB408DA2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627F02"/>
    <w:multiLevelType w:val="multilevel"/>
    <w:tmpl w:val="2AB496C6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3.2.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4752E0"/>
    <w:multiLevelType w:val="hybridMultilevel"/>
    <w:tmpl w:val="34AE59EE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6122C"/>
    <w:multiLevelType w:val="multilevel"/>
    <w:tmpl w:val="E29029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FA10FC5"/>
    <w:multiLevelType w:val="hybridMultilevel"/>
    <w:tmpl w:val="4B822A38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3349B1"/>
    <w:multiLevelType w:val="hybridMultilevel"/>
    <w:tmpl w:val="7E38AF86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962B8B"/>
    <w:multiLevelType w:val="hybridMultilevel"/>
    <w:tmpl w:val="78105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23AC7"/>
    <w:multiLevelType w:val="hybridMultilevel"/>
    <w:tmpl w:val="4A4463D0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E171B"/>
    <w:multiLevelType w:val="multilevel"/>
    <w:tmpl w:val="11FC34DA"/>
    <w:lvl w:ilvl="0">
      <w:start w:val="1"/>
      <w:numFmt w:val="decimal"/>
      <w:lvlText w:val="3.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60810D5E"/>
    <w:multiLevelType w:val="multilevel"/>
    <w:tmpl w:val="C526E55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4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>
    <w:nsid w:val="616F37FB"/>
    <w:multiLevelType w:val="hybridMultilevel"/>
    <w:tmpl w:val="C89C9D5C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ED0CBA"/>
    <w:multiLevelType w:val="hybridMultilevel"/>
    <w:tmpl w:val="F042C6EE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5259D0"/>
    <w:multiLevelType w:val="multilevel"/>
    <w:tmpl w:val="B040F4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E486138"/>
    <w:multiLevelType w:val="hybridMultilevel"/>
    <w:tmpl w:val="F0FC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1B012E"/>
    <w:multiLevelType w:val="hybridMultilevel"/>
    <w:tmpl w:val="BAE0A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0"/>
  </w:num>
  <w:num w:numId="4">
    <w:abstractNumId w:val="15"/>
  </w:num>
  <w:num w:numId="5">
    <w:abstractNumId w:val="22"/>
  </w:num>
  <w:num w:numId="6">
    <w:abstractNumId w:val="23"/>
  </w:num>
  <w:num w:numId="7">
    <w:abstractNumId w:val="2"/>
  </w:num>
  <w:num w:numId="8">
    <w:abstractNumId w:val="14"/>
  </w:num>
  <w:num w:numId="9">
    <w:abstractNumId w:val="3"/>
  </w:num>
  <w:num w:numId="10">
    <w:abstractNumId w:val="9"/>
  </w:num>
  <w:num w:numId="11">
    <w:abstractNumId w:val="4"/>
  </w:num>
  <w:num w:numId="12">
    <w:abstractNumId w:val="11"/>
  </w:num>
  <w:num w:numId="13">
    <w:abstractNumId w:val="13"/>
  </w:num>
  <w:num w:numId="14">
    <w:abstractNumId w:val="19"/>
  </w:num>
  <w:num w:numId="15">
    <w:abstractNumId w:val="16"/>
  </w:num>
  <w:num w:numId="16">
    <w:abstractNumId w:val="8"/>
  </w:num>
  <w:num w:numId="17">
    <w:abstractNumId w:val="20"/>
  </w:num>
  <w:num w:numId="18">
    <w:abstractNumId w:val="7"/>
  </w:num>
  <w:num w:numId="19">
    <w:abstractNumId w:val="5"/>
  </w:num>
  <w:num w:numId="20">
    <w:abstractNumId w:val="1"/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1F8"/>
    <w:rsid w:val="00033798"/>
    <w:rsid w:val="00056919"/>
    <w:rsid w:val="0007322C"/>
    <w:rsid w:val="000932DC"/>
    <w:rsid w:val="000C5A46"/>
    <w:rsid w:val="000C646D"/>
    <w:rsid w:val="000E3CD0"/>
    <w:rsid w:val="000F4455"/>
    <w:rsid w:val="000F753D"/>
    <w:rsid w:val="0014031C"/>
    <w:rsid w:val="001842FB"/>
    <w:rsid w:val="001A1522"/>
    <w:rsid w:val="001A28CC"/>
    <w:rsid w:val="00222E17"/>
    <w:rsid w:val="0023737D"/>
    <w:rsid w:val="00307050"/>
    <w:rsid w:val="00342B06"/>
    <w:rsid w:val="00343C08"/>
    <w:rsid w:val="003841F8"/>
    <w:rsid w:val="003939A1"/>
    <w:rsid w:val="00394D39"/>
    <w:rsid w:val="003A1BA4"/>
    <w:rsid w:val="003B0097"/>
    <w:rsid w:val="003B274E"/>
    <w:rsid w:val="003E02F2"/>
    <w:rsid w:val="00427969"/>
    <w:rsid w:val="00432437"/>
    <w:rsid w:val="00464CB3"/>
    <w:rsid w:val="00494489"/>
    <w:rsid w:val="004E0856"/>
    <w:rsid w:val="00555F8B"/>
    <w:rsid w:val="00583DDF"/>
    <w:rsid w:val="005956CB"/>
    <w:rsid w:val="005B1187"/>
    <w:rsid w:val="00600C52"/>
    <w:rsid w:val="00613C3F"/>
    <w:rsid w:val="0064368C"/>
    <w:rsid w:val="006448A8"/>
    <w:rsid w:val="006A0061"/>
    <w:rsid w:val="006C4138"/>
    <w:rsid w:val="006E7A40"/>
    <w:rsid w:val="00701588"/>
    <w:rsid w:val="00711F7D"/>
    <w:rsid w:val="0073261E"/>
    <w:rsid w:val="007472DB"/>
    <w:rsid w:val="0076399A"/>
    <w:rsid w:val="00791E60"/>
    <w:rsid w:val="00793272"/>
    <w:rsid w:val="007D5BFA"/>
    <w:rsid w:val="007F5631"/>
    <w:rsid w:val="00813EFC"/>
    <w:rsid w:val="008A1741"/>
    <w:rsid w:val="008C3D04"/>
    <w:rsid w:val="0092107D"/>
    <w:rsid w:val="0095075B"/>
    <w:rsid w:val="00953F39"/>
    <w:rsid w:val="009763A1"/>
    <w:rsid w:val="00981A92"/>
    <w:rsid w:val="009A0E0B"/>
    <w:rsid w:val="009F175A"/>
    <w:rsid w:val="00AE5F93"/>
    <w:rsid w:val="00B0376F"/>
    <w:rsid w:val="00B52209"/>
    <w:rsid w:val="00B56681"/>
    <w:rsid w:val="00B74D3E"/>
    <w:rsid w:val="00BF7EAE"/>
    <w:rsid w:val="00C01528"/>
    <w:rsid w:val="00C25A58"/>
    <w:rsid w:val="00C4694D"/>
    <w:rsid w:val="00CC140C"/>
    <w:rsid w:val="00CD0169"/>
    <w:rsid w:val="00CE4EAB"/>
    <w:rsid w:val="00CF1BA7"/>
    <w:rsid w:val="00D06D49"/>
    <w:rsid w:val="00D361F0"/>
    <w:rsid w:val="00D561B7"/>
    <w:rsid w:val="00DC6CF0"/>
    <w:rsid w:val="00DE1443"/>
    <w:rsid w:val="00DF3F93"/>
    <w:rsid w:val="00E57D64"/>
    <w:rsid w:val="00E867E9"/>
    <w:rsid w:val="00EA5DFB"/>
    <w:rsid w:val="00EB12BD"/>
    <w:rsid w:val="00EC6C8C"/>
    <w:rsid w:val="00EE6732"/>
    <w:rsid w:val="00F22D4E"/>
    <w:rsid w:val="00F32B7A"/>
    <w:rsid w:val="00F66FFF"/>
    <w:rsid w:val="00F83A06"/>
    <w:rsid w:val="00FA37B1"/>
    <w:rsid w:val="00FA604B"/>
    <w:rsid w:val="00FE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41F8"/>
    <w:pPr>
      <w:widowControl w:val="0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3841F8"/>
    <w:rPr>
      <w:rFonts w:ascii="Times New Roman" w:eastAsia="Times New Roman" w:hAnsi="Times New Roman" w:cs="Times New Roman"/>
      <w:szCs w:val="20"/>
      <w:lang w:eastAsia="ru-RU"/>
    </w:rPr>
  </w:style>
  <w:style w:type="character" w:styleId="a5">
    <w:name w:val="Hyperlink"/>
    <w:basedOn w:val="a0"/>
    <w:rsid w:val="003841F8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841F8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3841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41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41F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99"/>
    <w:rsid w:val="000F7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link w:val="5"/>
    <w:rsid w:val="001842F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b"/>
    <w:rsid w:val="001842FB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ac">
    <w:name w:val="Основной текст + Полужирный"/>
    <w:rsid w:val="001842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1">
    <w:name w:val="Обычный1"/>
    <w:rsid w:val="001842F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791E6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91E6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91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91E6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91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41F8"/>
    <w:pPr>
      <w:widowControl w:val="0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3841F8"/>
    <w:rPr>
      <w:rFonts w:ascii="Times New Roman" w:eastAsia="Times New Roman" w:hAnsi="Times New Roman" w:cs="Times New Roman"/>
      <w:szCs w:val="20"/>
      <w:lang w:eastAsia="ru-RU"/>
    </w:rPr>
  </w:style>
  <w:style w:type="character" w:styleId="a5">
    <w:name w:val="Hyperlink"/>
    <w:basedOn w:val="a0"/>
    <w:rsid w:val="003841F8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841F8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3841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41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41F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99"/>
    <w:rsid w:val="000F7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link w:val="5"/>
    <w:rsid w:val="001842F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b"/>
    <w:rsid w:val="001842FB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ac">
    <w:name w:val="Основной текст + Полужирный"/>
    <w:rsid w:val="001842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1">
    <w:name w:val="Обычный1"/>
    <w:rsid w:val="001842F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791E6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91E6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91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91E6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91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monde.fr/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focus.de/" TargetMode="Externa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ashingtonpost.com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va.s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vd.se/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298ED-45D5-4DFB-BEBA-2602D18A6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2956</Words>
  <Characters>19924</Characters>
  <Application>Microsoft Office Word</Application>
  <DocSecurity>0</DocSecurity>
  <Lines>1328</Lines>
  <Paragraphs>1143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GORELOV Nikolay V.</dc:creator>
  <cp:lastModifiedBy>Горелов Николай Вячеславович</cp:lastModifiedBy>
  <cp:revision>4</cp:revision>
  <cp:lastPrinted>2017-11-08T11:32:00Z</cp:lastPrinted>
  <dcterms:created xsi:type="dcterms:W3CDTF">2017-11-01T08:36:00Z</dcterms:created>
  <dcterms:modified xsi:type="dcterms:W3CDTF">2017-11-08T18:57:00Z</dcterms:modified>
</cp:coreProperties>
</file>